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655B" w14:textId="7ECD3F55" w:rsidR="005667A2" w:rsidRPr="00590DFF" w:rsidRDefault="004275C6" w:rsidP="005667A2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 wp14:anchorId="764BEE02" wp14:editId="63CE5CDC">
            <wp:extent cx="426720" cy="5422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6136E3" w14:textId="77777777" w:rsidR="005667A2" w:rsidRPr="004E2BEA" w:rsidRDefault="005667A2" w:rsidP="005667A2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32"/>
          <w:szCs w:val="28"/>
          <w:lang w:val="uk-UA"/>
        </w:rPr>
      </w:pPr>
      <w:r w:rsidRPr="004E2BEA">
        <w:rPr>
          <w:rFonts w:ascii="Times New Roman" w:hAnsi="Times New Roman" w:cs="Times New Roman"/>
          <w:b w:val="0"/>
          <w:color w:val="000000"/>
          <w:sz w:val="32"/>
          <w:szCs w:val="28"/>
          <w:lang w:val="uk-UA"/>
        </w:rPr>
        <w:t>ВІННИЦЬКА МІСЬКА РАДА</w:t>
      </w:r>
    </w:p>
    <w:p w14:paraId="538392C8" w14:textId="77777777" w:rsidR="005667A2" w:rsidRPr="004E2BEA" w:rsidRDefault="005667A2" w:rsidP="005667A2">
      <w:pPr>
        <w:pStyle w:val="2"/>
        <w:rPr>
          <w:sz w:val="32"/>
          <w:szCs w:val="28"/>
        </w:rPr>
      </w:pPr>
      <w:r w:rsidRPr="004E2BEA">
        <w:rPr>
          <w:sz w:val="32"/>
          <w:szCs w:val="28"/>
        </w:rPr>
        <w:t>ДЕПАРТАМЕНТ ОСВІТИ</w:t>
      </w:r>
    </w:p>
    <w:p w14:paraId="79A2E735" w14:textId="77777777" w:rsidR="005667A2" w:rsidRPr="00590DFF" w:rsidRDefault="005667A2" w:rsidP="005667A2">
      <w:pPr>
        <w:ind w:firstLine="567"/>
        <w:jc w:val="center"/>
        <w:rPr>
          <w:b/>
          <w:lang w:val="uk-UA"/>
        </w:rPr>
      </w:pPr>
    </w:p>
    <w:p w14:paraId="798CD350" w14:textId="77777777" w:rsidR="005667A2" w:rsidRPr="00590DFF" w:rsidRDefault="005667A2" w:rsidP="005667A2">
      <w:pPr>
        <w:pStyle w:val="21"/>
        <w:spacing w:after="0" w:line="360" w:lineRule="auto"/>
        <w:ind w:left="0"/>
        <w:jc w:val="center"/>
        <w:rPr>
          <w:b/>
          <w:lang w:val="uk-UA"/>
        </w:rPr>
      </w:pPr>
      <w:r w:rsidRPr="00590DFF">
        <w:rPr>
          <w:b/>
          <w:lang w:val="uk-UA"/>
        </w:rPr>
        <w:t>Н А К А З</w:t>
      </w:r>
    </w:p>
    <w:p w14:paraId="2A939608" w14:textId="42561CA2" w:rsidR="005667A2" w:rsidRPr="00B34BED" w:rsidRDefault="008C594B" w:rsidP="005667A2">
      <w:pPr>
        <w:jc w:val="both"/>
        <w:rPr>
          <w:i/>
          <w:iCs/>
        </w:rPr>
      </w:pPr>
      <w:bookmarkStart w:id="0" w:name="_Hlk25594865"/>
      <w:r w:rsidRPr="00B34BED">
        <w:rPr>
          <w:i/>
          <w:iCs/>
        </w:rPr>
        <w:t>2</w:t>
      </w:r>
      <w:r w:rsidR="00165501" w:rsidRPr="00B34BED">
        <w:rPr>
          <w:i/>
          <w:iCs/>
        </w:rPr>
        <w:t>3</w:t>
      </w:r>
      <w:r w:rsidR="00B66179" w:rsidRPr="00B34BED">
        <w:rPr>
          <w:i/>
          <w:iCs/>
          <w:lang w:val="uk-UA"/>
        </w:rPr>
        <w:t>.</w:t>
      </w:r>
      <w:r w:rsidR="00E35619" w:rsidRPr="00B34BED">
        <w:rPr>
          <w:i/>
          <w:iCs/>
        </w:rPr>
        <w:t>1</w:t>
      </w:r>
      <w:r w:rsidRPr="00B34BED">
        <w:rPr>
          <w:i/>
          <w:iCs/>
        </w:rPr>
        <w:t>2</w:t>
      </w:r>
      <w:r w:rsidR="0039526D" w:rsidRPr="00B34BED">
        <w:rPr>
          <w:i/>
          <w:iCs/>
          <w:lang w:val="uk-UA"/>
        </w:rPr>
        <w:t>.</w:t>
      </w:r>
      <w:r w:rsidR="005667A2" w:rsidRPr="00B34BED">
        <w:rPr>
          <w:i/>
          <w:iCs/>
          <w:lang w:val="uk-UA"/>
        </w:rPr>
        <w:t>20</w:t>
      </w:r>
      <w:r w:rsidR="004B15B6" w:rsidRPr="00B34BED">
        <w:rPr>
          <w:i/>
          <w:iCs/>
          <w:lang w:val="uk-UA"/>
        </w:rPr>
        <w:t>19</w:t>
      </w:r>
      <w:bookmarkEnd w:id="0"/>
      <w:r w:rsidR="004E2BEA" w:rsidRPr="00B34BED">
        <w:rPr>
          <w:i/>
          <w:iCs/>
          <w:lang w:val="uk-UA"/>
        </w:rPr>
        <w:t xml:space="preserve"> </w:t>
      </w:r>
      <w:r w:rsidR="005667A2" w:rsidRPr="00B34BED">
        <w:rPr>
          <w:i/>
          <w:iCs/>
          <w:lang w:val="uk-UA"/>
        </w:rPr>
        <w:t xml:space="preserve">                                                                                 </w:t>
      </w:r>
      <w:r w:rsidR="004E2BEA" w:rsidRPr="00B34BED">
        <w:rPr>
          <w:i/>
          <w:iCs/>
          <w:lang w:val="uk-UA"/>
        </w:rPr>
        <w:t xml:space="preserve">                      </w:t>
      </w:r>
      <w:r w:rsidR="005667A2" w:rsidRPr="00B34BED">
        <w:rPr>
          <w:i/>
          <w:iCs/>
          <w:lang w:val="uk-UA"/>
        </w:rPr>
        <w:t xml:space="preserve">                № </w:t>
      </w:r>
      <w:r w:rsidR="00D204FE">
        <w:rPr>
          <w:i/>
          <w:iCs/>
          <w:lang w:val="uk-UA"/>
        </w:rPr>
        <w:t>775</w:t>
      </w:r>
    </w:p>
    <w:p w14:paraId="7AEF6F05" w14:textId="77777777" w:rsidR="004E2BEA" w:rsidRPr="008817C6" w:rsidRDefault="004E2BEA" w:rsidP="004E2BEA">
      <w:pPr>
        <w:pStyle w:val="21"/>
        <w:spacing w:after="0" w:line="360" w:lineRule="auto"/>
        <w:ind w:left="0"/>
        <w:rPr>
          <w:lang w:val="uk-UA"/>
        </w:rPr>
      </w:pPr>
      <w:r w:rsidRPr="008817C6">
        <w:rPr>
          <w:lang w:val="uk-UA"/>
        </w:rPr>
        <w:t>м. Вінниця</w:t>
      </w:r>
    </w:p>
    <w:p w14:paraId="4E8302E9" w14:textId="77777777" w:rsidR="005667A2" w:rsidRPr="002F09D2" w:rsidRDefault="005667A2" w:rsidP="005667A2">
      <w:pPr>
        <w:rPr>
          <w:color w:val="FF0000"/>
          <w:sz w:val="18"/>
          <w:szCs w:val="18"/>
          <w:lang w:val="uk-UA"/>
        </w:rPr>
      </w:pPr>
    </w:p>
    <w:p w14:paraId="1313744C" w14:textId="77777777" w:rsidR="005667A2" w:rsidRPr="008817C6" w:rsidRDefault="005667A2" w:rsidP="005667A2">
      <w:pPr>
        <w:pStyle w:val="1"/>
        <w:rPr>
          <w:i/>
          <w:szCs w:val="24"/>
        </w:rPr>
      </w:pPr>
      <w:r w:rsidRPr="008817C6">
        <w:rPr>
          <w:i/>
          <w:szCs w:val="24"/>
        </w:rPr>
        <w:t>Про проведення конкурсу</w:t>
      </w:r>
    </w:p>
    <w:p w14:paraId="6C613E4E" w14:textId="2C5554F0" w:rsidR="005667A2" w:rsidRPr="008817C6" w:rsidRDefault="005667A2" w:rsidP="005667A2">
      <w:pPr>
        <w:rPr>
          <w:b/>
          <w:i/>
          <w:lang w:val="uk-UA"/>
        </w:rPr>
      </w:pPr>
      <w:r w:rsidRPr="008817C6">
        <w:rPr>
          <w:b/>
          <w:i/>
          <w:lang w:val="uk-UA"/>
        </w:rPr>
        <w:t>«Кращий навчально-методичний посібник 20</w:t>
      </w:r>
      <w:r w:rsidR="008817C6" w:rsidRPr="008817C6">
        <w:rPr>
          <w:b/>
          <w:i/>
          <w:lang w:val="uk-UA"/>
        </w:rPr>
        <w:t>20</w:t>
      </w:r>
      <w:r w:rsidRPr="008817C6">
        <w:rPr>
          <w:b/>
          <w:i/>
          <w:lang w:val="uk-UA"/>
        </w:rPr>
        <w:t>»</w:t>
      </w:r>
    </w:p>
    <w:p w14:paraId="69A0271A" w14:textId="77777777" w:rsidR="005667A2" w:rsidRPr="008817C6" w:rsidRDefault="005667A2" w:rsidP="005667A2">
      <w:pPr>
        <w:rPr>
          <w:b/>
          <w:i/>
          <w:lang w:val="uk-UA"/>
        </w:rPr>
      </w:pPr>
      <w:r w:rsidRPr="008817C6">
        <w:rPr>
          <w:b/>
          <w:i/>
          <w:lang w:val="uk-UA"/>
        </w:rPr>
        <w:t>у рамках акції «Ярмарок фахових сподівань»</w:t>
      </w:r>
    </w:p>
    <w:p w14:paraId="4008F885" w14:textId="77777777" w:rsidR="005667A2" w:rsidRPr="008817C6" w:rsidRDefault="005667A2" w:rsidP="005667A2">
      <w:pPr>
        <w:rPr>
          <w:b/>
          <w:i/>
          <w:lang w:val="uk-UA"/>
        </w:rPr>
      </w:pPr>
      <w:r w:rsidRPr="008817C6">
        <w:rPr>
          <w:b/>
          <w:i/>
          <w:lang w:val="uk-UA"/>
        </w:rPr>
        <w:t>загальноміського проекту «Ім’я в освіті міста»</w:t>
      </w:r>
    </w:p>
    <w:p w14:paraId="3332EB9F" w14:textId="77777777" w:rsidR="005667A2" w:rsidRPr="002F09D2" w:rsidRDefault="005667A2" w:rsidP="005667A2">
      <w:pPr>
        <w:rPr>
          <w:i/>
          <w:color w:val="FF0000"/>
          <w:sz w:val="18"/>
          <w:szCs w:val="18"/>
          <w:lang w:val="uk-UA"/>
        </w:rPr>
      </w:pPr>
    </w:p>
    <w:p w14:paraId="4385FC6B" w14:textId="77777777" w:rsidR="005667A2" w:rsidRPr="008817C6" w:rsidRDefault="005667A2" w:rsidP="005667A2">
      <w:pPr>
        <w:spacing w:line="230" w:lineRule="auto"/>
        <w:ind w:firstLine="720"/>
        <w:jc w:val="both"/>
        <w:rPr>
          <w:szCs w:val="23"/>
          <w:lang w:val="uk-UA"/>
        </w:rPr>
      </w:pPr>
      <w:r w:rsidRPr="008817C6">
        <w:rPr>
          <w:szCs w:val="23"/>
          <w:lang w:val="uk-UA"/>
        </w:rPr>
        <w:t xml:space="preserve">Відповідно до плану роботи </w:t>
      </w:r>
      <w:r w:rsidR="00200865" w:rsidRPr="008817C6">
        <w:rPr>
          <w:szCs w:val="23"/>
          <w:lang w:val="uk-UA"/>
        </w:rPr>
        <w:t xml:space="preserve">Департаменту </w:t>
      </w:r>
      <w:r w:rsidRPr="008817C6">
        <w:rPr>
          <w:szCs w:val="23"/>
          <w:lang w:val="uk-UA"/>
        </w:rPr>
        <w:t xml:space="preserve">освіти Вінницької міської ради та </w:t>
      </w:r>
      <w:r w:rsidR="004634AF" w:rsidRPr="008817C6">
        <w:rPr>
          <w:szCs w:val="23"/>
          <w:lang w:val="uk-UA"/>
        </w:rPr>
        <w:t>КУ «Міський методичний кабінет»</w:t>
      </w:r>
      <w:r w:rsidRPr="008817C6">
        <w:rPr>
          <w:szCs w:val="23"/>
          <w:lang w:val="uk-UA"/>
        </w:rPr>
        <w:t>, з метою постійного залучення до творчої, пошукової діяльності вчителів, вихователів, підвищення на цій основі їх педагогічної майстерності, інноваційної культури, рівня компетентності, вміння продукувати перспективні ідеї, реалізовувати їх у практичній діяльності, розгл</w:t>
      </w:r>
      <w:r w:rsidR="00A04B95" w:rsidRPr="008817C6">
        <w:rPr>
          <w:szCs w:val="23"/>
          <w:lang w:val="uk-UA"/>
        </w:rPr>
        <w:t>ядати освітній процес</w:t>
      </w:r>
      <w:r w:rsidRPr="008817C6">
        <w:rPr>
          <w:szCs w:val="23"/>
          <w:lang w:val="uk-UA"/>
        </w:rPr>
        <w:t xml:space="preserve"> як сходинки у духовному зростанні дитини, </w:t>
      </w:r>
    </w:p>
    <w:p w14:paraId="06315D8E" w14:textId="77777777" w:rsidR="005667A2" w:rsidRPr="008817C6" w:rsidRDefault="005667A2" w:rsidP="005667A2">
      <w:pPr>
        <w:spacing w:line="230" w:lineRule="auto"/>
        <w:jc w:val="both"/>
        <w:rPr>
          <w:sz w:val="20"/>
          <w:szCs w:val="20"/>
          <w:lang w:val="uk-UA"/>
        </w:rPr>
      </w:pPr>
    </w:p>
    <w:p w14:paraId="2EDECB68" w14:textId="77777777" w:rsidR="005667A2" w:rsidRPr="008817C6" w:rsidRDefault="005667A2" w:rsidP="005667A2">
      <w:pPr>
        <w:spacing w:line="230" w:lineRule="auto"/>
        <w:rPr>
          <w:szCs w:val="23"/>
          <w:lang w:val="uk-UA"/>
        </w:rPr>
      </w:pPr>
      <w:r w:rsidRPr="008817C6">
        <w:rPr>
          <w:szCs w:val="23"/>
          <w:lang w:val="uk-UA"/>
        </w:rPr>
        <w:t>Н А К А З У Ю :</w:t>
      </w:r>
    </w:p>
    <w:p w14:paraId="342E1ED0" w14:textId="77777777" w:rsidR="005667A2" w:rsidRPr="002F09D2" w:rsidRDefault="005667A2" w:rsidP="005667A2">
      <w:pPr>
        <w:spacing w:line="230" w:lineRule="auto"/>
        <w:rPr>
          <w:b/>
          <w:color w:val="FF0000"/>
          <w:sz w:val="16"/>
          <w:szCs w:val="16"/>
          <w:lang w:val="uk-UA"/>
        </w:rPr>
      </w:pPr>
    </w:p>
    <w:p w14:paraId="6860D6B8" w14:textId="74933CA0" w:rsidR="005667A2" w:rsidRPr="00633898" w:rsidRDefault="005667A2" w:rsidP="005667A2">
      <w:pPr>
        <w:spacing w:line="230" w:lineRule="auto"/>
        <w:jc w:val="both"/>
        <w:rPr>
          <w:b/>
          <w:i/>
          <w:iCs/>
          <w:lang w:val="uk-UA"/>
        </w:rPr>
      </w:pPr>
      <w:r w:rsidRPr="008817C6">
        <w:rPr>
          <w:lang w:val="uk-UA"/>
        </w:rPr>
        <w:t>1. Провести міський конкурс</w:t>
      </w:r>
      <w:r w:rsidR="00250BA7" w:rsidRPr="008817C6">
        <w:rPr>
          <w:lang w:val="uk-UA"/>
        </w:rPr>
        <w:t xml:space="preserve"> «Навчально-методичний посібник - </w:t>
      </w:r>
      <w:r w:rsidRPr="008817C6">
        <w:rPr>
          <w:lang w:val="uk-UA"/>
        </w:rPr>
        <w:t>20</w:t>
      </w:r>
      <w:r w:rsidR="008817C6" w:rsidRPr="008817C6">
        <w:rPr>
          <w:lang w:val="uk-UA"/>
        </w:rPr>
        <w:t>20</w:t>
      </w:r>
      <w:r w:rsidRPr="008817C6">
        <w:rPr>
          <w:lang w:val="uk-UA"/>
        </w:rPr>
        <w:t xml:space="preserve">» </w:t>
      </w:r>
      <w:r w:rsidR="00250BA7" w:rsidRPr="008817C6">
        <w:rPr>
          <w:lang w:val="uk-UA"/>
        </w:rPr>
        <w:t>у відповідних номінаціях (додатки 4</w:t>
      </w:r>
      <w:r w:rsidR="001169D7" w:rsidRPr="008817C6">
        <w:rPr>
          <w:lang w:val="uk-UA"/>
        </w:rPr>
        <w:t xml:space="preserve"> </w:t>
      </w:r>
      <w:r w:rsidR="00250BA7" w:rsidRPr="008817C6">
        <w:rPr>
          <w:lang w:val="uk-UA"/>
        </w:rPr>
        <w:t>-</w:t>
      </w:r>
      <w:r w:rsidR="001169D7" w:rsidRPr="008817C6">
        <w:rPr>
          <w:lang w:val="uk-UA"/>
        </w:rPr>
        <w:t xml:space="preserve"> </w:t>
      </w:r>
      <w:r w:rsidR="00E07387" w:rsidRPr="008817C6">
        <w:t>5</w:t>
      </w:r>
      <w:r w:rsidR="00250BA7" w:rsidRPr="008817C6">
        <w:rPr>
          <w:lang w:val="uk-UA"/>
        </w:rPr>
        <w:t xml:space="preserve">)  </w:t>
      </w:r>
      <w:r w:rsidRPr="008817C6">
        <w:rPr>
          <w:lang w:val="uk-UA"/>
        </w:rPr>
        <w:t xml:space="preserve">в період </w:t>
      </w:r>
      <w:r w:rsidRPr="00B34BED">
        <w:rPr>
          <w:bCs/>
          <w:lang w:val="uk-UA"/>
        </w:rPr>
        <w:t>з</w:t>
      </w:r>
      <w:r w:rsidRPr="008817C6">
        <w:rPr>
          <w:b/>
          <w:lang w:val="uk-UA"/>
        </w:rPr>
        <w:t xml:space="preserve"> </w:t>
      </w:r>
      <w:r w:rsidR="008C594B" w:rsidRPr="00633898">
        <w:rPr>
          <w:b/>
          <w:i/>
          <w:iCs/>
          <w:lang w:val="uk-UA"/>
        </w:rPr>
        <w:t>2</w:t>
      </w:r>
      <w:r w:rsidR="00165501" w:rsidRPr="00633898">
        <w:rPr>
          <w:b/>
          <w:i/>
          <w:iCs/>
          <w:lang w:val="uk-UA"/>
        </w:rPr>
        <w:t>3</w:t>
      </w:r>
      <w:r w:rsidR="00E35619" w:rsidRPr="00633898">
        <w:rPr>
          <w:b/>
          <w:i/>
          <w:iCs/>
          <w:lang w:val="uk-UA"/>
        </w:rPr>
        <w:t>.</w:t>
      </w:r>
      <w:r w:rsidR="00E35619" w:rsidRPr="00633898">
        <w:rPr>
          <w:b/>
          <w:i/>
          <w:iCs/>
        </w:rPr>
        <w:t>1</w:t>
      </w:r>
      <w:r w:rsidR="008C594B" w:rsidRPr="00633898">
        <w:rPr>
          <w:b/>
          <w:i/>
          <w:iCs/>
        </w:rPr>
        <w:t>2</w:t>
      </w:r>
      <w:r w:rsidRPr="00633898">
        <w:rPr>
          <w:b/>
          <w:i/>
          <w:iCs/>
          <w:lang w:val="uk-UA"/>
        </w:rPr>
        <w:t>.</w:t>
      </w:r>
      <w:r w:rsidR="006C0076" w:rsidRPr="00633898">
        <w:rPr>
          <w:b/>
          <w:i/>
          <w:iCs/>
          <w:lang w:val="uk-UA"/>
        </w:rPr>
        <w:t>20</w:t>
      </w:r>
      <w:r w:rsidR="004B15B6" w:rsidRPr="00633898">
        <w:rPr>
          <w:b/>
          <w:i/>
          <w:iCs/>
          <w:lang w:val="uk-UA"/>
        </w:rPr>
        <w:t>19</w:t>
      </w:r>
      <w:r w:rsidRPr="00633898">
        <w:rPr>
          <w:b/>
          <w:i/>
          <w:iCs/>
          <w:lang w:val="uk-UA"/>
        </w:rPr>
        <w:t xml:space="preserve"> по </w:t>
      </w:r>
      <w:r w:rsidR="00257302" w:rsidRPr="00633898">
        <w:rPr>
          <w:b/>
          <w:i/>
          <w:iCs/>
          <w:lang w:val="uk-UA"/>
        </w:rPr>
        <w:t>14</w:t>
      </w:r>
      <w:r w:rsidRPr="00633898">
        <w:rPr>
          <w:b/>
          <w:i/>
          <w:iCs/>
          <w:lang w:val="uk-UA"/>
        </w:rPr>
        <w:t>.05.20</w:t>
      </w:r>
      <w:r w:rsidR="008817C6" w:rsidRPr="00633898">
        <w:rPr>
          <w:b/>
          <w:i/>
          <w:iCs/>
          <w:lang w:val="uk-UA"/>
        </w:rPr>
        <w:t>20</w:t>
      </w:r>
      <w:r w:rsidRPr="00633898">
        <w:rPr>
          <w:b/>
          <w:i/>
          <w:iCs/>
          <w:lang w:val="uk-UA"/>
        </w:rPr>
        <w:t xml:space="preserve"> р.</w:t>
      </w:r>
    </w:p>
    <w:p w14:paraId="661A43C8" w14:textId="3239F9B7" w:rsidR="00200865" w:rsidRPr="00633898" w:rsidRDefault="005667A2" w:rsidP="005667A2">
      <w:pPr>
        <w:spacing w:line="230" w:lineRule="auto"/>
        <w:jc w:val="both"/>
        <w:rPr>
          <w:lang w:val="uk-UA"/>
        </w:rPr>
      </w:pPr>
      <w:r w:rsidRPr="00633898">
        <w:rPr>
          <w:lang w:val="uk-UA"/>
        </w:rPr>
        <w:t xml:space="preserve">2. </w:t>
      </w:r>
      <w:r w:rsidR="00200865" w:rsidRPr="00633898">
        <w:rPr>
          <w:lang w:val="uk-UA"/>
        </w:rPr>
        <w:t>Затвердити склад оргкомітету по проведенню міського конкурсу (додаток 1).</w:t>
      </w:r>
    </w:p>
    <w:p w14:paraId="6C0A7198" w14:textId="3E27EBE1" w:rsidR="00CC4A05" w:rsidRPr="00633898" w:rsidRDefault="00CC4A05" w:rsidP="005667A2">
      <w:pPr>
        <w:spacing w:line="230" w:lineRule="auto"/>
        <w:jc w:val="both"/>
        <w:rPr>
          <w:lang w:val="uk-UA"/>
        </w:rPr>
      </w:pPr>
      <w:r w:rsidRPr="00633898">
        <w:rPr>
          <w:lang w:val="uk-UA"/>
        </w:rPr>
        <w:t xml:space="preserve">3. Склад журі конкурсу </w:t>
      </w:r>
      <w:r w:rsidR="00B34BED" w:rsidRPr="00633898">
        <w:rPr>
          <w:lang w:val="uk-UA"/>
        </w:rPr>
        <w:t>затвердити окремим наказом після формування списку учасників.</w:t>
      </w:r>
    </w:p>
    <w:p w14:paraId="18A741ED" w14:textId="005BA494" w:rsidR="005667A2" w:rsidRPr="00633898" w:rsidRDefault="00B34BED" w:rsidP="005667A2">
      <w:pPr>
        <w:spacing w:line="230" w:lineRule="auto"/>
        <w:jc w:val="both"/>
        <w:rPr>
          <w:lang w:val="uk-UA"/>
        </w:rPr>
      </w:pPr>
      <w:r w:rsidRPr="00633898">
        <w:rPr>
          <w:lang w:val="uk-UA"/>
        </w:rPr>
        <w:t>4</w:t>
      </w:r>
      <w:r w:rsidR="00200865" w:rsidRPr="00633898">
        <w:rPr>
          <w:lang w:val="uk-UA"/>
        </w:rPr>
        <w:t xml:space="preserve">. </w:t>
      </w:r>
      <w:r w:rsidR="00F454A6" w:rsidRPr="00633898">
        <w:rPr>
          <w:lang w:val="uk-UA"/>
        </w:rPr>
        <w:t>Затвердити П</w:t>
      </w:r>
      <w:r w:rsidR="005667A2" w:rsidRPr="00633898">
        <w:rPr>
          <w:lang w:val="uk-UA"/>
        </w:rPr>
        <w:t xml:space="preserve">оложення про проведення міського конкурсу (додаток </w:t>
      </w:r>
      <w:r w:rsidR="00200865" w:rsidRPr="00633898">
        <w:rPr>
          <w:lang w:val="uk-UA"/>
        </w:rPr>
        <w:t>2</w:t>
      </w:r>
      <w:r w:rsidR="005667A2" w:rsidRPr="00633898">
        <w:rPr>
          <w:lang w:val="uk-UA"/>
        </w:rPr>
        <w:t>).</w:t>
      </w:r>
    </w:p>
    <w:p w14:paraId="6398D4A5" w14:textId="6FFBDF86" w:rsidR="005667A2" w:rsidRPr="00633898" w:rsidRDefault="00B34BED" w:rsidP="005667A2">
      <w:pPr>
        <w:spacing w:line="230" w:lineRule="auto"/>
        <w:jc w:val="both"/>
        <w:rPr>
          <w:lang w:val="uk-UA"/>
        </w:rPr>
      </w:pPr>
      <w:r w:rsidRPr="00633898">
        <w:rPr>
          <w:lang w:val="uk-UA"/>
        </w:rPr>
        <w:t>5</w:t>
      </w:r>
      <w:r w:rsidR="00A04B95" w:rsidRPr="00633898">
        <w:rPr>
          <w:lang w:val="uk-UA"/>
        </w:rPr>
        <w:t>. Керівникам закладів загальної середньої, позашкільної та дошкільної</w:t>
      </w:r>
      <w:r w:rsidR="004634AF" w:rsidRPr="00633898">
        <w:rPr>
          <w:lang w:val="uk-UA"/>
        </w:rPr>
        <w:t xml:space="preserve"> освіти м. Вінниці</w:t>
      </w:r>
      <w:r w:rsidR="005667A2" w:rsidRPr="00633898">
        <w:rPr>
          <w:lang w:val="uk-UA"/>
        </w:rPr>
        <w:t>:</w:t>
      </w:r>
    </w:p>
    <w:p w14:paraId="7922BCF1" w14:textId="1C853968" w:rsidR="005667A2" w:rsidRPr="00633898" w:rsidRDefault="008A560D" w:rsidP="005667A2">
      <w:pPr>
        <w:spacing w:line="230" w:lineRule="auto"/>
        <w:jc w:val="both"/>
        <w:rPr>
          <w:b/>
          <w:i/>
          <w:iCs/>
          <w:lang w:val="uk-UA"/>
        </w:rPr>
      </w:pPr>
      <w:r w:rsidRPr="00633898">
        <w:rPr>
          <w:lang w:val="uk-UA"/>
        </w:rPr>
        <w:t xml:space="preserve">     </w:t>
      </w:r>
      <w:r w:rsidR="00B34BED" w:rsidRPr="00633898">
        <w:rPr>
          <w:lang w:val="uk-UA"/>
        </w:rPr>
        <w:t>5</w:t>
      </w:r>
      <w:r w:rsidR="005667A2" w:rsidRPr="00633898">
        <w:rPr>
          <w:lang w:val="uk-UA"/>
        </w:rPr>
        <w:t xml:space="preserve">.1. Організувати </w:t>
      </w:r>
      <w:r w:rsidR="0076769B" w:rsidRPr="00633898">
        <w:rPr>
          <w:lang w:val="uk-UA"/>
        </w:rPr>
        <w:t>проведення І</w:t>
      </w:r>
      <w:r w:rsidR="005667A2" w:rsidRPr="00633898">
        <w:rPr>
          <w:lang w:val="uk-UA"/>
        </w:rPr>
        <w:t xml:space="preserve"> етапу міського конкурсу </w:t>
      </w:r>
      <w:r w:rsidR="00250BA7" w:rsidRPr="00633898">
        <w:rPr>
          <w:lang w:val="uk-UA"/>
        </w:rPr>
        <w:t>у відповідних номінаціях (додатки 4</w:t>
      </w:r>
      <w:r w:rsidR="001169D7" w:rsidRPr="00633898">
        <w:rPr>
          <w:lang w:val="uk-UA"/>
        </w:rPr>
        <w:t xml:space="preserve"> </w:t>
      </w:r>
      <w:r w:rsidR="00250BA7" w:rsidRPr="00633898">
        <w:rPr>
          <w:lang w:val="uk-UA"/>
        </w:rPr>
        <w:t>-</w:t>
      </w:r>
      <w:r w:rsidR="001169D7" w:rsidRPr="00633898">
        <w:rPr>
          <w:lang w:val="uk-UA"/>
        </w:rPr>
        <w:t xml:space="preserve"> </w:t>
      </w:r>
      <w:r w:rsidR="00E07387" w:rsidRPr="00633898">
        <w:t>5</w:t>
      </w:r>
      <w:r w:rsidR="00250BA7" w:rsidRPr="00633898">
        <w:rPr>
          <w:lang w:val="uk-UA"/>
        </w:rPr>
        <w:t xml:space="preserve">) </w:t>
      </w:r>
      <w:r w:rsidR="005667A2" w:rsidRPr="00633898">
        <w:rPr>
          <w:lang w:val="uk-UA"/>
        </w:rPr>
        <w:t xml:space="preserve">в закладах освіти в період з </w:t>
      </w:r>
      <w:r w:rsidR="004B15B6" w:rsidRPr="00633898">
        <w:rPr>
          <w:b/>
          <w:i/>
          <w:iCs/>
          <w:lang w:val="uk-UA"/>
        </w:rPr>
        <w:t>2</w:t>
      </w:r>
      <w:r w:rsidR="00165501" w:rsidRPr="00633898">
        <w:rPr>
          <w:b/>
          <w:i/>
          <w:iCs/>
          <w:lang w:val="uk-UA"/>
        </w:rPr>
        <w:t>3</w:t>
      </w:r>
      <w:r w:rsidR="00E35619" w:rsidRPr="00633898">
        <w:rPr>
          <w:b/>
          <w:i/>
          <w:iCs/>
          <w:lang w:val="uk-UA"/>
        </w:rPr>
        <w:t>.</w:t>
      </w:r>
      <w:r w:rsidR="00E35619" w:rsidRPr="00633898">
        <w:rPr>
          <w:b/>
          <w:i/>
          <w:iCs/>
        </w:rPr>
        <w:t>1</w:t>
      </w:r>
      <w:r w:rsidR="004B15B6" w:rsidRPr="00633898">
        <w:rPr>
          <w:b/>
          <w:i/>
          <w:iCs/>
        </w:rPr>
        <w:t>2</w:t>
      </w:r>
      <w:r w:rsidR="003D2732" w:rsidRPr="00633898">
        <w:rPr>
          <w:b/>
          <w:i/>
          <w:iCs/>
          <w:lang w:val="uk-UA"/>
        </w:rPr>
        <w:t>.20</w:t>
      </w:r>
      <w:r w:rsidR="004B15B6" w:rsidRPr="00633898">
        <w:rPr>
          <w:b/>
          <w:i/>
          <w:iCs/>
          <w:lang w:val="uk-UA"/>
        </w:rPr>
        <w:t>19</w:t>
      </w:r>
      <w:r w:rsidR="006260A3" w:rsidRPr="00633898">
        <w:rPr>
          <w:b/>
          <w:i/>
          <w:iCs/>
          <w:lang w:val="uk-UA"/>
        </w:rPr>
        <w:t xml:space="preserve"> </w:t>
      </w:r>
      <w:r w:rsidR="005667A2" w:rsidRPr="00633898">
        <w:rPr>
          <w:b/>
          <w:i/>
          <w:iCs/>
          <w:lang w:val="uk-UA"/>
        </w:rPr>
        <w:t xml:space="preserve">по </w:t>
      </w:r>
      <w:r w:rsidR="00165501" w:rsidRPr="00633898">
        <w:rPr>
          <w:b/>
          <w:i/>
          <w:iCs/>
          <w:lang w:val="uk-UA"/>
        </w:rPr>
        <w:t>29</w:t>
      </w:r>
      <w:r w:rsidR="00E56DCA" w:rsidRPr="00633898">
        <w:rPr>
          <w:b/>
          <w:i/>
          <w:iCs/>
          <w:lang w:val="uk-UA"/>
        </w:rPr>
        <w:t>.0</w:t>
      </w:r>
      <w:r w:rsidR="00A41EE8" w:rsidRPr="00633898">
        <w:rPr>
          <w:b/>
          <w:i/>
          <w:iCs/>
        </w:rPr>
        <w:t>1</w:t>
      </w:r>
      <w:r w:rsidR="006260A3" w:rsidRPr="00633898">
        <w:rPr>
          <w:b/>
          <w:i/>
          <w:iCs/>
          <w:lang w:val="uk-UA"/>
        </w:rPr>
        <w:t>.</w:t>
      </w:r>
      <w:r w:rsidR="005667A2" w:rsidRPr="00633898">
        <w:rPr>
          <w:b/>
          <w:i/>
          <w:iCs/>
          <w:lang w:val="uk-UA"/>
        </w:rPr>
        <w:t>20</w:t>
      </w:r>
      <w:r w:rsidR="008817C6" w:rsidRPr="00633898">
        <w:rPr>
          <w:b/>
          <w:i/>
          <w:iCs/>
          <w:lang w:val="uk-UA"/>
        </w:rPr>
        <w:t>20</w:t>
      </w:r>
      <w:r w:rsidR="006C0076" w:rsidRPr="00633898">
        <w:rPr>
          <w:b/>
          <w:i/>
          <w:iCs/>
          <w:lang w:val="uk-UA"/>
        </w:rPr>
        <w:t xml:space="preserve"> р</w:t>
      </w:r>
      <w:r w:rsidR="005667A2" w:rsidRPr="00633898">
        <w:rPr>
          <w:b/>
          <w:i/>
          <w:iCs/>
          <w:lang w:val="uk-UA"/>
        </w:rPr>
        <w:t>.</w:t>
      </w:r>
      <w:r w:rsidR="00250BA7" w:rsidRPr="00633898">
        <w:rPr>
          <w:b/>
          <w:i/>
          <w:iCs/>
          <w:lang w:val="uk-UA"/>
        </w:rPr>
        <w:t xml:space="preserve"> </w:t>
      </w:r>
    </w:p>
    <w:p w14:paraId="44B7652F" w14:textId="72B8E3E8" w:rsidR="005667A2" w:rsidRPr="00633898" w:rsidRDefault="008A560D" w:rsidP="005667A2">
      <w:pPr>
        <w:spacing w:line="230" w:lineRule="auto"/>
        <w:jc w:val="both"/>
        <w:rPr>
          <w:i/>
          <w:iCs/>
          <w:lang w:val="uk-UA"/>
        </w:rPr>
      </w:pPr>
      <w:r w:rsidRPr="00633898">
        <w:rPr>
          <w:lang w:val="uk-UA"/>
        </w:rPr>
        <w:t xml:space="preserve">     </w:t>
      </w:r>
      <w:r w:rsidR="00B34BED" w:rsidRPr="00633898">
        <w:rPr>
          <w:lang w:val="uk-UA"/>
        </w:rPr>
        <w:t>5</w:t>
      </w:r>
      <w:r w:rsidR="005667A2" w:rsidRPr="00633898">
        <w:rPr>
          <w:lang w:val="uk-UA"/>
        </w:rPr>
        <w:t>.2.</w:t>
      </w:r>
      <w:r w:rsidR="0076769B" w:rsidRPr="00633898">
        <w:rPr>
          <w:lang w:val="uk-UA"/>
        </w:rPr>
        <w:t xml:space="preserve"> Підвести підсумки І </w:t>
      </w:r>
      <w:r w:rsidR="005667A2" w:rsidRPr="00633898">
        <w:rPr>
          <w:lang w:val="uk-UA"/>
        </w:rPr>
        <w:t xml:space="preserve"> етапу  міського конкурсу до </w:t>
      </w:r>
      <w:r w:rsidR="00165501" w:rsidRPr="00633898">
        <w:rPr>
          <w:b/>
          <w:i/>
          <w:iCs/>
          <w:lang w:val="uk-UA"/>
        </w:rPr>
        <w:t>0</w:t>
      </w:r>
      <w:r w:rsidR="00B130CD" w:rsidRPr="00633898">
        <w:rPr>
          <w:b/>
          <w:i/>
          <w:iCs/>
          <w:lang w:val="uk-UA"/>
        </w:rPr>
        <w:t>3</w:t>
      </w:r>
      <w:r w:rsidR="006260A3" w:rsidRPr="00633898">
        <w:rPr>
          <w:b/>
          <w:i/>
          <w:iCs/>
          <w:lang w:val="uk-UA"/>
        </w:rPr>
        <w:t>.0</w:t>
      </w:r>
      <w:r w:rsidR="00C65516" w:rsidRPr="00633898">
        <w:rPr>
          <w:b/>
          <w:i/>
          <w:iCs/>
          <w:lang w:val="uk-UA"/>
        </w:rPr>
        <w:t>2</w:t>
      </w:r>
      <w:r w:rsidR="006260A3" w:rsidRPr="00633898">
        <w:rPr>
          <w:b/>
          <w:i/>
          <w:iCs/>
          <w:lang w:val="uk-UA"/>
        </w:rPr>
        <w:t>.</w:t>
      </w:r>
      <w:r w:rsidR="005667A2" w:rsidRPr="00633898">
        <w:rPr>
          <w:b/>
          <w:i/>
          <w:iCs/>
          <w:lang w:val="uk-UA"/>
        </w:rPr>
        <w:t xml:space="preserve"> 20</w:t>
      </w:r>
      <w:r w:rsidR="008817C6" w:rsidRPr="00633898">
        <w:rPr>
          <w:b/>
          <w:i/>
          <w:iCs/>
          <w:lang w:val="uk-UA"/>
        </w:rPr>
        <w:t>20</w:t>
      </w:r>
      <w:r w:rsidR="006C0076" w:rsidRPr="00633898">
        <w:rPr>
          <w:b/>
          <w:i/>
          <w:iCs/>
          <w:lang w:val="uk-UA"/>
        </w:rPr>
        <w:t xml:space="preserve"> р</w:t>
      </w:r>
      <w:r w:rsidR="005667A2" w:rsidRPr="00633898">
        <w:rPr>
          <w:i/>
          <w:iCs/>
          <w:lang w:val="uk-UA"/>
        </w:rPr>
        <w:t>.</w:t>
      </w:r>
    </w:p>
    <w:p w14:paraId="4AB18AD3" w14:textId="0089CA49" w:rsidR="005667A2" w:rsidRPr="00633898" w:rsidRDefault="008A560D" w:rsidP="005667A2">
      <w:pPr>
        <w:spacing w:line="230" w:lineRule="auto"/>
        <w:jc w:val="both"/>
        <w:rPr>
          <w:b/>
          <w:i/>
          <w:iCs/>
          <w:lang w:val="uk-UA"/>
        </w:rPr>
      </w:pPr>
      <w:r w:rsidRPr="00633898">
        <w:rPr>
          <w:lang w:val="uk-UA"/>
        </w:rPr>
        <w:t xml:space="preserve">     </w:t>
      </w:r>
      <w:r w:rsidR="00B34BED" w:rsidRPr="00633898">
        <w:rPr>
          <w:lang w:val="uk-UA"/>
        </w:rPr>
        <w:t>5</w:t>
      </w:r>
      <w:r w:rsidR="00200865" w:rsidRPr="00633898">
        <w:rPr>
          <w:lang w:val="uk-UA"/>
        </w:rPr>
        <w:t>.3. Направити заявки (додаток 3</w:t>
      </w:r>
      <w:r w:rsidR="005667A2" w:rsidRPr="00633898">
        <w:rPr>
          <w:lang w:val="uk-UA"/>
        </w:rPr>
        <w:t>) на участь переможців І етапу у ІІ (міському) етапі</w:t>
      </w:r>
      <w:r w:rsidR="005667A2" w:rsidRPr="00633898">
        <w:rPr>
          <w:szCs w:val="23"/>
          <w:lang w:val="uk-UA"/>
        </w:rPr>
        <w:t xml:space="preserve"> конкурсу, роботи та рецензії на них у міський методичний кабінет </w:t>
      </w:r>
      <w:r w:rsidR="00E35619" w:rsidRPr="00633898">
        <w:rPr>
          <w:szCs w:val="23"/>
          <w:lang w:val="uk-UA"/>
        </w:rPr>
        <w:t>до</w:t>
      </w:r>
      <w:r w:rsidR="00E35619" w:rsidRPr="00633898">
        <w:rPr>
          <w:b/>
          <w:szCs w:val="23"/>
          <w:lang w:val="uk-UA"/>
        </w:rPr>
        <w:t xml:space="preserve"> </w:t>
      </w:r>
      <w:r w:rsidR="00B130CD" w:rsidRPr="00633898">
        <w:rPr>
          <w:b/>
          <w:i/>
          <w:iCs/>
          <w:szCs w:val="23"/>
          <w:lang w:val="uk-UA"/>
        </w:rPr>
        <w:t>10</w:t>
      </w:r>
      <w:r w:rsidR="005667A2" w:rsidRPr="00633898">
        <w:rPr>
          <w:b/>
          <w:i/>
          <w:iCs/>
          <w:szCs w:val="23"/>
          <w:lang w:val="uk-UA"/>
        </w:rPr>
        <w:t>.0</w:t>
      </w:r>
      <w:r w:rsidR="008A1397" w:rsidRPr="00633898">
        <w:rPr>
          <w:b/>
          <w:i/>
          <w:iCs/>
          <w:szCs w:val="23"/>
          <w:lang w:val="uk-UA"/>
        </w:rPr>
        <w:t>2</w:t>
      </w:r>
      <w:r w:rsidR="005667A2" w:rsidRPr="00633898">
        <w:rPr>
          <w:b/>
          <w:i/>
          <w:iCs/>
          <w:szCs w:val="23"/>
          <w:lang w:val="uk-UA"/>
        </w:rPr>
        <w:t>.20</w:t>
      </w:r>
      <w:r w:rsidR="008817C6" w:rsidRPr="00633898">
        <w:rPr>
          <w:b/>
          <w:i/>
          <w:iCs/>
          <w:szCs w:val="23"/>
          <w:lang w:val="uk-UA"/>
        </w:rPr>
        <w:t>20</w:t>
      </w:r>
      <w:r w:rsidR="005667A2" w:rsidRPr="00633898">
        <w:rPr>
          <w:b/>
          <w:i/>
          <w:iCs/>
          <w:szCs w:val="23"/>
          <w:lang w:val="uk-UA"/>
        </w:rPr>
        <w:t xml:space="preserve"> р. </w:t>
      </w:r>
    </w:p>
    <w:p w14:paraId="182796D3" w14:textId="51B174C8" w:rsidR="005667A2" w:rsidRPr="00633898" w:rsidRDefault="00B34BED" w:rsidP="005667A2">
      <w:pPr>
        <w:spacing w:line="230" w:lineRule="auto"/>
        <w:jc w:val="both"/>
        <w:rPr>
          <w:lang w:val="uk-UA"/>
        </w:rPr>
      </w:pPr>
      <w:r w:rsidRPr="00633898">
        <w:rPr>
          <w:lang w:val="uk-UA"/>
        </w:rPr>
        <w:t>6</w:t>
      </w:r>
      <w:r w:rsidR="00F454A6" w:rsidRPr="00633898">
        <w:rPr>
          <w:lang w:val="uk-UA"/>
        </w:rPr>
        <w:t>. Завідувачу</w:t>
      </w:r>
      <w:r w:rsidR="005667A2" w:rsidRPr="00633898">
        <w:rPr>
          <w:lang w:val="uk-UA"/>
        </w:rPr>
        <w:t xml:space="preserve"> </w:t>
      </w:r>
      <w:r w:rsidR="00F454A6" w:rsidRPr="00633898">
        <w:rPr>
          <w:lang w:val="uk-UA"/>
        </w:rPr>
        <w:t>КУ «М</w:t>
      </w:r>
      <w:r w:rsidR="005667A2" w:rsidRPr="00633898">
        <w:rPr>
          <w:lang w:val="uk-UA"/>
        </w:rPr>
        <w:t>іськи</w:t>
      </w:r>
      <w:r w:rsidR="00F454A6" w:rsidRPr="00633898">
        <w:rPr>
          <w:lang w:val="uk-UA"/>
        </w:rPr>
        <w:t>й</w:t>
      </w:r>
      <w:r w:rsidR="005667A2" w:rsidRPr="00633898">
        <w:rPr>
          <w:lang w:val="uk-UA"/>
        </w:rPr>
        <w:t xml:space="preserve"> методични</w:t>
      </w:r>
      <w:r w:rsidR="00F454A6" w:rsidRPr="00633898">
        <w:rPr>
          <w:lang w:val="uk-UA"/>
        </w:rPr>
        <w:t>й</w:t>
      </w:r>
      <w:r w:rsidR="005667A2" w:rsidRPr="00633898">
        <w:rPr>
          <w:lang w:val="uk-UA"/>
        </w:rPr>
        <w:t xml:space="preserve"> кабінет</w:t>
      </w:r>
      <w:r w:rsidR="00F454A6" w:rsidRPr="00633898">
        <w:rPr>
          <w:lang w:val="uk-UA"/>
        </w:rPr>
        <w:t>»</w:t>
      </w:r>
      <w:r w:rsidR="005667A2" w:rsidRPr="00633898">
        <w:rPr>
          <w:lang w:val="uk-UA"/>
        </w:rPr>
        <w:t xml:space="preserve"> Н. Москальчук:</w:t>
      </w:r>
    </w:p>
    <w:p w14:paraId="41D1CBC8" w14:textId="4DB1C328" w:rsidR="005667A2" w:rsidRPr="00633898" w:rsidRDefault="008A560D" w:rsidP="005667A2">
      <w:pPr>
        <w:spacing w:line="230" w:lineRule="auto"/>
        <w:jc w:val="both"/>
        <w:rPr>
          <w:i/>
          <w:iCs/>
          <w:lang w:val="uk-UA"/>
        </w:rPr>
      </w:pPr>
      <w:r w:rsidRPr="00633898">
        <w:rPr>
          <w:lang w:val="uk-UA"/>
        </w:rPr>
        <w:t xml:space="preserve">       </w:t>
      </w:r>
      <w:r w:rsidR="00B34BED" w:rsidRPr="00633898">
        <w:rPr>
          <w:lang w:val="uk-UA"/>
        </w:rPr>
        <w:t>6</w:t>
      </w:r>
      <w:r w:rsidR="005667A2" w:rsidRPr="00633898">
        <w:rPr>
          <w:lang w:val="uk-UA"/>
        </w:rPr>
        <w:t xml:space="preserve">.1. Організувати презентацію навчально-методичних посібників педагогів </w:t>
      </w:r>
      <w:r w:rsidR="004634AF" w:rsidRPr="00633898">
        <w:rPr>
          <w:lang w:val="uk-UA"/>
        </w:rPr>
        <w:t>закладів загальної середньої та позашкільної освіти</w:t>
      </w:r>
      <w:r w:rsidR="005667A2" w:rsidRPr="00633898">
        <w:rPr>
          <w:lang w:val="uk-UA"/>
        </w:rPr>
        <w:t xml:space="preserve"> </w:t>
      </w:r>
      <w:r w:rsidR="005667A2" w:rsidRPr="00633898">
        <w:rPr>
          <w:i/>
          <w:iCs/>
          <w:lang w:val="uk-UA"/>
        </w:rPr>
        <w:t xml:space="preserve">з </w:t>
      </w:r>
      <w:r w:rsidR="00B34BED" w:rsidRPr="00633898">
        <w:rPr>
          <w:b/>
          <w:i/>
          <w:iCs/>
          <w:lang w:val="uk-UA"/>
        </w:rPr>
        <w:t>30</w:t>
      </w:r>
      <w:r w:rsidR="00974410" w:rsidRPr="00633898">
        <w:rPr>
          <w:b/>
          <w:i/>
          <w:iCs/>
          <w:lang w:val="uk-UA"/>
        </w:rPr>
        <w:t>.0</w:t>
      </w:r>
      <w:r w:rsidR="00A41EE8" w:rsidRPr="00633898">
        <w:rPr>
          <w:b/>
          <w:i/>
          <w:iCs/>
          <w:lang w:val="uk-UA"/>
        </w:rPr>
        <w:t>3</w:t>
      </w:r>
      <w:r w:rsidR="006260A3" w:rsidRPr="00633898">
        <w:rPr>
          <w:b/>
          <w:i/>
          <w:iCs/>
          <w:lang w:val="uk-UA"/>
        </w:rPr>
        <w:t>.</w:t>
      </w:r>
      <w:r w:rsidR="006C0076" w:rsidRPr="00633898">
        <w:rPr>
          <w:b/>
          <w:i/>
          <w:iCs/>
          <w:lang w:val="uk-UA"/>
        </w:rPr>
        <w:t>20</w:t>
      </w:r>
      <w:r w:rsidR="008817C6" w:rsidRPr="00633898">
        <w:rPr>
          <w:b/>
          <w:i/>
          <w:iCs/>
          <w:lang w:val="uk-UA"/>
        </w:rPr>
        <w:t>20</w:t>
      </w:r>
      <w:r w:rsidR="006C0076" w:rsidRPr="00633898">
        <w:rPr>
          <w:b/>
          <w:i/>
          <w:iCs/>
          <w:lang w:val="uk-UA"/>
        </w:rPr>
        <w:t xml:space="preserve"> по </w:t>
      </w:r>
      <w:r w:rsidR="00B34BED" w:rsidRPr="00633898">
        <w:rPr>
          <w:b/>
          <w:i/>
          <w:iCs/>
          <w:lang w:val="uk-UA"/>
        </w:rPr>
        <w:t>03</w:t>
      </w:r>
      <w:r w:rsidR="00974410" w:rsidRPr="00633898">
        <w:rPr>
          <w:b/>
          <w:i/>
          <w:iCs/>
          <w:lang w:val="uk-UA"/>
        </w:rPr>
        <w:t>.0</w:t>
      </w:r>
      <w:r w:rsidR="00B34BED" w:rsidRPr="00633898">
        <w:rPr>
          <w:b/>
          <w:i/>
          <w:iCs/>
          <w:lang w:val="uk-UA"/>
        </w:rPr>
        <w:t>4</w:t>
      </w:r>
      <w:r w:rsidR="00974410" w:rsidRPr="00633898">
        <w:rPr>
          <w:b/>
          <w:i/>
          <w:iCs/>
          <w:lang w:val="uk-UA"/>
        </w:rPr>
        <w:t>.20</w:t>
      </w:r>
      <w:r w:rsidR="008817C6" w:rsidRPr="00633898">
        <w:rPr>
          <w:b/>
          <w:i/>
          <w:iCs/>
          <w:lang w:val="uk-UA"/>
        </w:rPr>
        <w:t>20</w:t>
      </w:r>
      <w:r w:rsidR="005667A2" w:rsidRPr="00633898">
        <w:rPr>
          <w:lang w:val="uk-UA"/>
        </w:rPr>
        <w:t xml:space="preserve"> та педагогів </w:t>
      </w:r>
      <w:r w:rsidR="004634AF" w:rsidRPr="00633898">
        <w:rPr>
          <w:lang w:val="uk-UA"/>
        </w:rPr>
        <w:t>закладів дошкільної освіти</w:t>
      </w:r>
      <w:r w:rsidR="005667A2" w:rsidRPr="00633898">
        <w:rPr>
          <w:lang w:val="uk-UA"/>
        </w:rPr>
        <w:t xml:space="preserve"> – з </w:t>
      </w:r>
      <w:r w:rsidR="00A41EE8" w:rsidRPr="00633898">
        <w:rPr>
          <w:b/>
          <w:i/>
          <w:iCs/>
          <w:lang w:val="uk-UA"/>
        </w:rPr>
        <w:t>2</w:t>
      </w:r>
      <w:r w:rsidR="00F47DCF" w:rsidRPr="00633898">
        <w:rPr>
          <w:b/>
          <w:i/>
          <w:iCs/>
          <w:lang w:val="uk-UA"/>
        </w:rPr>
        <w:t>3</w:t>
      </w:r>
      <w:r w:rsidR="00E4506A" w:rsidRPr="00633898">
        <w:rPr>
          <w:b/>
          <w:i/>
          <w:iCs/>
          <w:lang w:val="uk-UA"/>
        </w:rPr>
        <w:t>.0</w:t>
      </w:r>
      <w:r w:rsidR="00A41EE8" w:rsidRPr="00633898">
        <w:rPr>
          <w:b/>
          <w:i/>
          <w:iCs/>
          <w:lang w:val="uk-UA"/>
        </w:rPr>
        <w:t>3</w:t>
      </w:r>
      <w:r w:rsidR="006260A3" w:rsidRPr="00633898">
        <w:rPr>
          <w:b/>
          <w:i/>
          <w:iCs/>
          <w:lang w:val="uk-UA"/>
        </w:rPr>
        <w:t>.</w:t>
      </w:r>
      <w:r w:rsidR="005667A2" w:rsidRPr="00633898">
        <w:rPr>
          <w:b/>
          <w:i/>
          <w:iCs/>
          <w:lang w:val="uk-UA"/>
        </w:rPr>
        <w:t>20</w:t>
      </w:r>
      <w:r w:rsidR="008817C6" w:rsidRPr="00633898">
        <w:rPr>
          <w:b/>
          <w:i/>
          <w:iCs/>
          <w:lang w:val="uk-UA"/>
        </w:rPr>
        <w:t>20</w:t>
      </w:r>
      <w:r w:rsidR="006C0076" w:rsidRPr="00633898">
        <w:rPr>
          <w:b/>
          <w:i/>
          <w:iCs/>
          <w:lang w:val="uk-UA"/>
        </w:rPr>
        <w:t xml:space="preserve"> по </w:t>
      </w:r>
      <w:r w:rsidR="00F47DCF" w:rsidRPr="00633898">
        <w:rPr>
          <w:b/>
          <w:i/>
          <w:iCs/>
          <w:lang w:val="uk-UA"/>
        </w:rPr>
        <w:t>27</w:t>
      </w:r>
      <w:r w:rsidR="00E4506A" w:rsidRPr="00633898">
        <w:rPr>
          <w:b/>
          <w:i/>
          <w:iCs/>
          <w:lang w:val="uk-UA"/>
        </w:rPr>
        <w:t>.0</w:t>
      </w:r>
      <w:r w:rsidR="00A41EE8" w:rsidRPr="00633898">
        <w:rPr>
          <w:b/>
          <w:i/>
          <w:iCs/>
          <w:lang w:val="uk-UA"/>
        </w:rPr>
        <w:t>3</w:t>
      </w:r>
      <w:r w:rsidR="00E4506A" w:rsidRPr="00633898">
        <w:rPr>
          <w:b/>
          <w:i/>
          <w:iCs/>
          <w:lang w:val="uk-UA"/>
        </w:rPr>
        <w:t>.20</w:t>
      </w:r>
      <w:r w:rsidR="008817C6" w:rsidRPr="00633898">
        <w:rPr>
          <w:b/>
          <w:i/>
          <w:iCs/>
          <w:lang w:val="uk-UA"/>
        </w:rPr>
        <w:t>20</w:t>
      </w:r>
      <w:r w:rsidR="006C0076" w:rsidRPr="00633898">
        <w:rPr>
          <w:b/>
          <w:i/>
          <w:iCs/>
          <w:lang w:val="uk-UA"/>
        </w:rPr>
        <w:t xml:space="preserve"> р</w:t>
      </w:r>
      <w:r w:rsidR="00E4506A" w:rsidRPr="00633898">
        <w:rPr>
          <w:b/>
          <w:i/>
          <w:iCs/>
          <w:lang w:val="uk-UA"/>
        </w:rPr>
        <w:t>.</w:t>
      </w:r>
    </w:p>
    <w:p w14:paraId="28839B2A" w14:textId="7A35E288" w:rsidR="0076769B" w:rsidRPr="00633898" w:rsidRDefault="008A560D" w:rsidP="005667A2">
      <w:pPr>
        <w:spacing w:line="230" w:lineRule="auto"/>
        <w:jc w:val="both"/>
        <w:rPr>
          <w:lang w:val="uk-UA"/>
        </w:rPr>
      </w:pPr>
      <w:r w:rsidRPr="00633898">
        <w:rPr>
          <w:lang w:val="uk-UA"/>
        </w:rPr>
        <w:t xml:space="preserve">      </w:t>
      </w:r>
      <w:r w:rsidR="00B34BED" w:rsidRPr="00633898">
        <w:rPr>
          <w:lang w:val="uk-UA"/>
        </w:rPr>
        <w:t>6</w:t>
      </w:r>
      <w:r w:rsidR="005667A2" w:rsidRPr="00633898">
        <w:rPr>
          <w:lang w:val="uk-UA"/>
        </w:rPr>
        <w:t xml:space="preserve">.2. </w:t>
      </w:r>
      <w:r w:rsidR="0076769B" w:rsidRPr="00633898">
        <w:rPr>
          <w:lang w:val="uk-UA"/>
        </w:rPr>
        <w:t xml:space="preserve">Узагальнити результати у наказі до </w:t>
      </w:r>
      <w:r w:rsidR="004B15B6" w:rsidRPr="00633898">
        <w:rPr>
          <w:b/>
          <w:i/>
          <w:iCs/>
          <w:lang w:val="uk-UA"/>
        </w:rPr>
        <w:t>24</w:t>
      </w:r>
      <w:r w:rsidR="006260A3" w:rsidRPr="00633898">
        <w:rPr>
          <w:b/>
          <w:i/>
          <w:iCs/>
          <w:lang w:val="uk-UA"/>
        </w:rPr>
        <w:t>.0</w:t>
      </w:r>
      <w:r w:rsidR="004B15B6" w:rsidRPr="00633898">
        <w:rPr>
          <w:b/>
          <w:i/>
          <w:iCs/>
          <w:lang w:val="uk-UA"/>
        </w:rPr>
        <w:t>4</w:t>
      </w:r>
      <w:r w:rsidR="006260A3" w:rsidRPr="00633898">
        <w:rPr>
          <w:b/>
          <w:i/>
          <w:iCs/>
          <w:lang w:val="uk-UA"/>
        </w:rPr>
        <w:t>.</w:t>
      </w:r>
      <w:r w:rsidR="0076769B" w:rsidRPr="00633898">
        <w:rPr>
          <w:b/>
          <w:i/>
          <w:iCs/>
          <w:lang w:val="uk-UA"/>
        </w:rPr>
        <w:t>20</w:t>
      </w:r>
      <w:r w:rsidR="008817C6" w:rsidRPr="00633898">
        <w:rPr>
          <w:b/>
          <w:i/>
          <w:iCs/>
          <w:lang w:val="uk-UA"/>
        </w:rPr>
        <w:t>20</w:t>
      </w:r>
      <w:r w:rsidR="006C0076" w:rsidRPr="00633898">
        <w:rPr>
          <w:b/>
          <w:i/>
          <w:iCs/>
          <w:lang w:val="uk-UA"/>
        </w:rPr>
        <w:t xml:space="preserve"> р</w:t>
      </w:r>
      <w:r w:rsidR="0076769B" w:rsidRPr="00633898">
        <w:rPr>
          <w:b/>
          <w:i/>
          <w:iCs/>
          <w:lang w:val="uk-UA"/>
        </w:rPr>
        <w:t>.</w:t>
      </w:r>
    </w:p>
    <w:p w14:paraId="5BE45620" w14:textId="421E20A9" w:rsidR="005667A2" w:rsidRPr="00633898" w:rsidRDefault="008A560D" w:rsidP="005667A2">
      <w:pPr>
        <w:spacing w:line="230" w:lineRule="auto"/>
        <w:jc w:val="both"/>
        <w:rPr>
          <w:lang w:val="uk-UA"/>
        </w:rPr>
      </w:pPr>
      <w:r w:rsidRPr="00633898">
        <w:rPr>
          <w:lang w:val="uk-UA"/>
        </w:rPr>
        <w:t xml:space="preserve">      </w:t>
      </w:r>
      <w:r w:rsidR="00B34BED" w:rsidRPr="00633898">
        <w:rPr>
          <w:lang w:val="uk-UA"/>
        </w:rPr>
        <w:t>6</w:t>
      </w:r>
      <w:r w:rsidR="0076769B" w:rsidRPr="00633898">
        <w:rPr>
          <w:lang w:val="uk-UA"/>
        </w:rPr>
        <w:t xml:space="preserve">.3. </w:t>
      </w:r>
      <w:r w:rsidR="005667A2" w:rsidRPr="00633898">
        <w:rPr>
          <w:lang w:val="uk-UA"/>
        </w:rPr>
        <w:t xml:space="preserve">Висвітлити підсумки конкурсу у засобах масової інформації та на сайті міського методичного кабінету. </w:t>
      </w:r>
    </w:p>
    <w:p w14:paraId="61C8E87C" w14:textId="2B4AE6F3" w:rsidR="005667A2" w:rsidRPr="00633898" w:rsidRDefault="008A560D" w:rsidP="005667A2">
      <w:pPr>
        <w:spacing w:line="230" w:lineRule="auto"/>
        <w:jc w:val="both"/>
        <w:rPr>
          <w:b/>
          <w:i/>
          <w:iCs/>
          <w:lang w:val="uk-UA"/>
        </w:rPr>
      </w:pPr>
      <w:r w:rsidRPr="00633898">
        <w:rPr>
          <w:lang w:val="uk-UA"/>
        </w:rPr>
        <w:t xml:space="preserve">      </w:t>
      </w:r>
      <w:r w:rsidR="00B34BED" w:rsidRPr="00633898">
        <w:rPr>
          <w:lang w:val="uk-UA"/>
        </w:rPr>
        <w:t>6</w:t>
      </w:r>
      <w:r w:rsidR="0076769B" w:rsidRPr="00633898">
        <w:rPr>
          <w:lang w:val="uk-UA"/>
        </w:rPr>
        <w:t>.4</w:t>
      </w:r>
      <w:r w:rsidR="005667A2" w:rsidRPr="00633898">
        <w:rPr>
          <w:lang w:val="uk-UA"/>
        </w:rPr>
        <w:t xml:space="preserve">. Провести загальноміський захід «Ярмарок фахових сподівань» </w:t>
      </w:r>
      <w:r w:rsidR="005667A2" w:rsidRPr="00633898">
        <w:rPr>
          <w:b/>
          <w:i/>
          <w:iCs/>
          <w:lang w:val="uk-UA"/>
        </w:rPr>
        <w:t>1</w:t>
      </w:r>
      <w:r w:rsidR="00A304A9" w:rsidRPr="00633898">
        <w:rPr>
          <w:b/>
          <w:i/>
          <w:iCs/>
          <w:lang w:val="uk-UA"/>
        </w:rPr>
        <w:t>5</w:t>
      </w:r>
      <w:r w:rsidR="005667A2" w:rsidRPr="00633898">
        <w:rPr>
          <w:b/>
          <w:i/>
          <w:iCs/>
          <w:lang w:val="uk-UA"/>
        </w:rPr>
        <w:t>.05.20</w:t>
      </w:r>
      <w:r w:rsidR="008817C6" w:rsidRPr="00633898">
        <w:rPr>
          <w:b/>
          <w:i/>
          <w:iCs/>
          <w:lang w:val="uk-UA"/>
        </w:rPr>
        <w:t>20</w:t>
      </w:r>
      <w:r w:rsidR="005667A2" w:rsidRPr="00633898">
        <w:rPr>
          <w:b/>
          <w:i/>
          <w:iCs/>
          <w:lang w:val="uk-UA"/>
        </w:rPr>
        <w:t xml:space="preserve"> р.</w:t>
      </w:r>
    </w:p>
    <w:p w14:paraId="738BB53C" w14:textId="4A5F756A" w:rsidR="005667A2" w:rsidRPr="008817C6" w:rsidRDefault="008A560D" w:rsidP="005667A2">
      <w:pPr>
        <w:spacing w:line="230" w:lineRule="auto"/>
        <w:jc w:val="both"/>
        <w:rPr>
          <w:lang w:val="uk-UA"/>
        </w:rPr>
      </w:pPr>
      <w:r w:rsidRPr="008817C6">
        <w:rPr>
          <w:lang w:val="uk-UA"/>
        </w:rPr>
        <w:t xml:space="preserve">      </w:t>
      </w:r>
      <w:r w:rsidR="00B34BED">
        <w:rPr>
          <w:lang w:val="uk-UA"/>
        </w:rPr>
        <w:t>6</w:t>
      </w:r>
      <w:r w:rsidR="0076769B" w:rsidRPr="008817C6">
        <w:rPr>
          <w:lang w:val="uk-UA"/>
        </w:rPr>
        <w:t>.5</w:t>
      </w:r>
      <w:r w:rsidR="005667A2" w:rsidRPr="008817C6">
        <w:rPr>
          <w:lang w:val="uk-UA"/>
        </w:rPr>
        <w:t xml:space="preserve">. Розмістити інформацію про посібники - переможці у номінаціях в електронній бібліотеці на сайті </w:t>
      </w:r>
      <w:r w:rsidR="00374204">
        <w:rPr>
          <w:lang w:val="uk-UA"/>
        </w:rPr>
        <w:t>КУ «</w:t>
      </w:r>
      <w:r w:rsidR="005667A2" w:rsidRPr="008817C6">
        <w:rPr>
          <w:lang w:val="uk-UA"/>
        </w:rPr>
        <w:t>М</w:t>
      </w:r>
      <w:r w:rsidR="00374204">
        <w:rPr>
          <w:lang w:val="uk-UA"/>
        </w:rPr>
        <w:t>іський методичний кабінет»</w:t>
      </w:r>
      <w:r w:rsidR="005667A2" w:rsidRPr="008817C6">
        <w:rPr>
          <w:lang w:val="uk-UA"/>
        </w:rPr>
        <w:t>.</w:t>
      </w:r>
    </w:p>
    <w:p w14:paraId="51B4B6FB" w14:textId="546B91C3" w:rsidR="005667A2" w:rsidRPr="008817C6" w:rsidRDefault="008A560D" w:rsidP="005667A2">
      <w:pPr>
        <w:spacing w:line="230" w:lineRule="auto"/>
        <w:jc w:val="both"/>
        <w:rPr>
          <w:lang w:val="uk-UA"/>
        </w:rPr>
      </w:pPr>
      <w:r w:rsidRPr="008817C6">
        <w:rPr>
          <w:lang w:val="uk-UA"/>
        </w:rPr>
        <w:t xml:space="preserve">      </w:t>
      </w:r>
      <w:r w:rsidR="00B34BED">
        <w:rPr>
          <w:lang w:val="uk-UA"/>
        </w:rPr>
        <w:t>6</w:t>
      </w:r>
      <w:r w:rsidR="0076769B" w:rsidRPr="008817C6">
        <w:rPr>
          <w:lang w:val="uk-UA"/>
        </w:rPr>
        <w:t xml:space="preserve">.6. </w:t>
      </w:r>
      <w:r w:rsidR="005667A2" w:rsidRPr="008817C6">
        <w:rPr>
          <w:lang w:val="uk-UA"/>
        </w:rPr>
        <w:t>За результатами конкурсу випустити каталог навчально-методичних посібників, представлених на «Ярмарок фахових сподівань».</w:t>
      </w:r>
    </w:p>
    <w:p w14:paraId="57534192" w14:textId="592E22F9" w:rsidR="005667A2" w:rsidRDefault="00B34BED" w:rsidP="005667A2">
      <w:pPr>
        <w:spacing w:line="230" w:lineRule="auto"/>
        <w:jc w:val="both"/>
        <w:rPr>
          <w:lang w:val="uk-UA"/>
        </w:rPr>
      </w:pPr>
      <w:r>
        <w:rPr>
          <w:lang w:val="uk-UA"/>
        </w:rPr>
        <w:t>7</w:t>
      </w:r>
      <w:r w:rsidR="005667A2" w:rsidRPr="008817C6">
        <w:rPr>
          <w:lang w:val="uk-UA"/>
        </w:rPr>
        <w:t>. Контроль за виконанням даного наказу залишаю за собою.</w:t>
      </w:r>
    </w:p>
    <w:p w14:paraId="5A007D40" w14:textId="7D90DEC3" w:rsidR="00994332" w:rsidRPr="00994332" w:rsidRDefault="00994332" w:rsidP="005667A2">
      <w:pPr>
        <w:spacing w:line="230" w:lineRule="auto"/>
        <w:jc w:val="both"/>
        <w:rPr>
          <w:szCs w:val="23"/>
          <w:lang w:val="uk-U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193456" wp14:editId="58DDA851">
            <wp:simplePos x="0" y="0"/>
            <wp:positionH relativeFrom="margin">
              <wp:posOffset>3117215</wp:posOffset>
            </wp:positionH>
            <wp:positionV relativeFrom="margin">
              <wp:posOffset>8403590</wp:posOffset>
            </wp:positionV>
            <wp:extent cx="530225" cy="599440"/>
            <wp:effectExtent l="0" t="0" r="3175" b="0"/>
            <wp:wrapSquare wrapText="bothSides"/>
            <wp:docPr id="12" name="Рисунок 12" descr="C:\DOCUME~1\SLOBOD~1\LOCALS~1\Temp\FineReader10\media\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~1\SLOBOD~1\LOCALS~1\Temp\FineReader10\media\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770E8" w14:textId="45BDB98A" w:rsidR="005667A2" w:rsidRPr="008817C6" w:rsidRDefault="009C2603" w:rsidP="005667A2">
      <w:pPr>
        <w:pStyle w:val="2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="004E2BEA" w:rsidRPr="008817C6">
        <w:rPr>
          <w:sz w:val="26"/>
          <w:szCs w:val="26"/>
        </w:rPr>
        <w:t xml:space="preserve">иректор </w:t>
      </w:r>
      <w:r w:rsidR="000E37F1" w:rsidRPr="008817C6">
        <w:rPr>
          <w:sz w:val="26"/>
          <w:szCs w:val="26"/>
        </w:rPr>
        <w:t>Департаменту</w:t>
      </w:r>
      <w:r w:rsidR="008A560D" w:rsidRPr="008817C6">
        <w:rPr>
          <w:sz w:val="26"/>
          <w:szCs w:val="26"/>
        </w:rPr>
        <w:t xml:space="preserve"> освіти</w:t>
      </w:r>
      <w:r w:rsidR="00CA6CF6" w:rsidRPr="008817C6">
        <w:rPr>
          <w:sz w:val="26"/>
          <w:szCs w:val="26"/>
        </w:rPr>
        <w:t xml:space="preserve"> </w:t>
      </w:r>
      <w:r w:rsidR="000E37F1" w:rsidRPr="008817C6">
        <w:rPr>
          <w:sz w:val="26"/>
          <w:szCs w:val="26"/>
        </w:rPr>
        <w:t xml:space="preserve">         </w:t>
      </w:r>
      <w:r w:rsidR="004E2BEA" w:rsidRPr="008817C6">
        <w:rPr>
          <w:sz w:val="26"/>
          <w:szCs w:val="26"/>
        </w:rPr>
        <w:t xml:space="preserve">             </w:t>
      </w:r>
      <w:r w:rsidR="000E37F1" w:rsidRPr="008817C6">
        <w:rPr>
          <w:sz w:val="26"/>
          <w:szCs w:val="26"/>
        </w:rPr>
        <w:t xml:space="preserve">     </w:t>
      </w:r>
      <w:r w:rsidR="008A560D" w:rsidRPr="008817C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</w:t>
      </w:r>
      <w:r w:rsidR="00E56DCA" w:rsidRPr="008817C6">
        <w:rPr>
          <w:sz w:val="26"/>
          <w:szCs w:val="26"/>
        </w:rPr>
        <w:t xml:space="preserve">  </w:t>
      </w:r>
      <w:r w:rsidR="00994332">
        <w:rPr>
          <w:sz w:val="26"/>
          <w:szCs w:val="26"/>
        </w:rPr>
        <w:t xml:space="preserve">        </w:t>
      </w:r>
      <w:r>
        <w:rPr>
          <w:sz w:val="26"/>
          <w:szCs w:val="26"/>
        </w:rPr>
        <w:t>О. Яценко</w:t>
      </w:r>
    </w:p>
    <w:p w14:paraId="28833938" w14:textId="77777777" w:rsidR="005667A2" w:rsidRPr="002F09D2" w:rsidRDefault="005667A2" w:rsidP="005667A2">
      <w:pPr>
        <w:rPr>
          <w:sz w:val="20"/>
          <w:szCs w:val="20"/>
          <w:lang w:val="uk-UA"/>
        </w:rPr>
      </w:pPr>
    </w:p>
    <w:p w14:paraId="4D36D104" w14:textId="1D3FD737" w:rsidR="005667A2" w:rsidRPr="008817C6" w:rsidRDefault="006C0076" w:rsidP="005667A2">
      <w:pPr>
        <w:spacing w:line="216" w:lineRule="auto"/>
        <w:rPr>
          <w:sz w:val="20"/>
          <w:szCs w:val="20"/>
          <w:lang w:val="uk-UA"/>
        </w:rPr>
      </w:pPr>
      <w:r w:rsidRPr="008817C6">
        <w:rPr>
          <w:sz w:val="20"/>
        </w:rPr>
        <w:sym w:font="Wingdings 2" w:char="F021"/>
      </w:r>
      <w:r w:rsidRPr="008817C6">
        <w:rPr>
          <w:lang w:val="uk-UA"/>
        </w:rPr>
        <w:t xml:space="preserve"> </w:t>
      </w:r>
      <w:r w:rsidR="005667A2" w:rsidRPr="008817C6">
        <w:rPr>
          <w:sz w:val="20"/>
          <w:szCs w:val="20"/>
          <w:lang w:val="uk-UA"/>
        </w:rPr>
        <w:t>Н. Москальчук</w:t>
      </w:r>
      <w:bookmarkStart w:id="1" w:name="_GoBack"/>
      <w:bookmarkEnd w:id="1"/>
    </w:p>
    <w:p w14:paraId="4AFD5EB8" w14:textId="77777777" w:rsidR="005667A2" w:rsidRPr="008817C6" w:rsidRDefault="006C0076" w:rsidP="005667A2">
      <w:pPr>
        <w:spacing w:line="216" w:lineRule="auto"/>
        <w:rPr>
          <w:sz w:val="20"/>
          <w:szCs w:val="20"/>
          <w:lang w:val="uk-UA"/>
        </w:rPr>
      </w:pPr>
      <w:r w:rsidRPr="008817C6">
        <w:rPr>
          <w:sz w:val="20"/>
          <w:lang w:val="uk-UA"/>
        </w:rPr>
        <w:sym w:font="Wingdings 2" w:char="F027"/>
      </w:r>
      <w:r w:rsidRPr="008817C6">
        <w:rPr>
          <w:lang w:val="uk-UA"/>
        </w:rPr>
        <w:t xml:space="preserve"> </w:t>
      </w:r>
      <w:r w:rsidR="000E37F1" w:rsidRPr="008817C6">
        <w:rPr>
          <w:sz w:val="20"/>
          <w:szCs w:val="20"/>
          <w:lang w:val="uk-UA"/>
        </w:rPr>
        <w:t>56-26-48</w:t>
      </w:r>
    </w:p>
    <w:p w14:paraId="752791A1" w14:textId="2A4C9209" w:rsidR="005667A2" w:rsidRPr="008817C6" w:rsidRDefault="006C0076" w:rsidP="005667A2">
      <w:pPr>
        <w:spacing w:line="216" w:lineRule="auto"/>
        <w:rPr>
          <w:sz w:val="20"/>
          <w:szCs w:val="20"/>
          <w:lang w:val="uk-UA"/>
        </w:rPr>
      </w:pPr>
      <w:r w:rsidRPr="008817C6">
        <w:rPr>
          <w:sz w:val="20"/>
        </w:rPr>
        <w:sym w:font="Wingdings 2" w:char="F021"/>
      </w:r>
      <w:r w:rsidR="008817C6">
        <w:rPr>
          <w:sz w:val="20"/>
          <w:szCs w:val="20"/>
          <w:lang w:val="uk-UA"/>
        </w:rPr>
        <w:t>О. Каракуля</w:t>
      </w:r>
      <w:r w:rsidR="005667A2" w:rsidRPr="008817C6">
        <w:rPr>
          <w:sz w:val="20"/>
          <w:szCs w:val="20"/>
          <w:lang w:val="uk-UA"/>
        </w:rPr>
        <w:t xml:space="preserve"> </w:t>
      </w:r>
    </w:p>
    <w:p w14:paraId="0A0AD70F" w14:textId="2B8FBD8C" w:rsidR="005667A2" w:rsidRPr="008817C6" w:rsidRDefault="006C0076" w:rsidP="005667A2">
      <w:pPr>
        <w:spacing w:line="216" w:lineRule="auto"/>
        <w:rPr>
          <w:sz w:val="20"/>
          <w:szCs w:val="20"/>
          <w:lang w:val="uk-UA"/>
        </w:rPr>
      </w:pPr>
      <w:r w:rsidRPr="008817C6">
        <w:rPr>
          <w:sz w:val="20"/>
          <w:lang w:val="uk-UA"/>
        </w:rPr>
        <w:sym w:font="Wingdings 2" w:char="F027"/>
      </w:r>
      <w:r w:rsidRPr="008817C6">
        <w:rPr>
          <w:lang w:val="uk-UA"/>
        </w:rPr>
        <w:t xml:space="preserve"> </w:t>
      </w:r>
      <w:r w:rsidR="000441AD">
        <w:rPr>
          <w:sz w:val="20"/>
          <w:szCs w:val="20"/>
          <w:lang w:val="uk-UA"/>
        </w:rPr>
        <w:t>067 409 34 87</w:t>
      </w:r>
    </w:p>
    <w:p w14:paraId="5CE920CE" w14:textId="77777777" w:rsidR="005667A2" w:rsidRPr="008817C6" w:rsidRDefault="005667A2" w:rsidP="005667A2">
      <w:pPr>
        <w:rPr>
          <w:color w:val="FF0000"/>
          <w:lang w:val="uk-UA"/>
        </w:rPr>
      </w:pPr>
    </w:p>
    <w:p w14:paraId="769C6E2D" w14:textId="77777777" w:rsidR="00200865" w:rsidRPr="008817C6" w:rsidRDefault="005E6CB6" w:rsidP="00200865">
      <w:pPr>
        <w:ind w:firstLine="5580"/>
        <w:jc w:val="right"/>
        <w:rPr>
          <w:lang w:val="uk-UA"/>
        </w:rPr>
      </w:pPr>
      <w:r w:rsidRPr="008817C6">
        <w:rPr>
          <w:color w:val="FF0000"/>
          <w:sz w:val="23"/>
          <w:szCs w:val="23"/>
          <w:lang w:val="uk-UA"/>
        </w:rPr>
        <w:t xml:space="preserve">   </w:t>
      </w:r>
      <w:r w:rsidR="00200865" w:rsidRPr="008817C6">
        <w:rPr>
          <w:color w:val="FF0000"/>
          <w:sz w:val="23"/>
          <w:szCs w:val="23"/>
          <w:lang w:val="uk-UA"/>
        </w:rPr>
        <w:t xml:space="preserve">          </w:t>
      </w:r>
      <w:r w:rsidR="00200865" w:rsidRPr="008817C6">
        <w:rPr>
          <w:sz w:val="23"/>
          <w:szCs w:val="23"/>
          <w:lang w:val="uk-UA"/>
        </w:rPr>
        <w:t xml:space="preserve">   </w:t>
      </w:r>
      <w:r w:rsidR="00200865" w:rsidRPr="008817C6">
        <w:rPr>
          <w:lang w:val="uk-UA"/>
        </w:rPr>
        <w:t>Додаток 1</w:t>
      </w:r>
    </w:p>
    <w:p w14:paraId="6A3BB167" w14:textId="77777777" w:rsidR="00200865" w:rsidRPr="008817C6" w:rsidRDefault="00200865" w:rsidP="00200865">
      <w:pPr>
        <w:ind w:firstLine="5280"/>
        <w:jc w:val="right"/>
        <w:rPr>
          <w:lang w:val="uk-UA"/>
        </w:rPr>
      </w:pPr>
      <w:r w:rsidRPr="008817C6">
        <w:rPr>
          <w:lang w:val="uk-UA"/>
        </w:rPr>
        <w:t xml:space="preserve">до наказу </w:t>
      </w:r>
      <w:r w:rsidR="000E37F1" w:rsidRPr="008817C6">
        <w:rPr>
          <w:lang w:val="uk-UA"/>
        </w:rPr>
        <w:t xml:space="preserve">Департаменту </w:t>
      </w:r>
      <w:r w:rsidRPr="008817C6">
        <w:rPr>
          <w:lang w:val="uk-UA"/>
        </w:rPr>
        <w:t>освіти</w:t>
      </w:r>
    </w:p>
    <w:p w14:paraId="0F119C68" w14:textId="5DAE6695" w:rsidR="00200865" w:rsidRPr="00633898" w:rsidRDefault="00E04511" w:rsidP="00200865">
      <w:pPr>
        <w:ind w:firstLine="5280"/>
        <w:jc w:val="right"/>
        <w:rPr>
          <w:i/>
          <w:iCs/>
          <w:sz w:val="32"/>
          <w:lang w:val="uk-UA"/>
        </w:rPr>
      </w:pPr>
      <w:r w:rsidRPr="008817C6">
        <w:rPr>
          <w:lang w:val="uk-UA"/>
        </w:rPr>
        <w:t>від</w:t>
      </w:r>
      <w:r w:rsidRPr="008817C6">
        <w:rPr>
          <w:color w:val="FF0000"/>
          <w:lang w:val="uk-UA"/>
        </w:rPr>
        <w:t xml:space="preserve"> </w:t>
      </w:r>
      <w:r w:rsidR="00E2464E" w:rsidRPr="00633898">
        <w:rPr>
          <w:i/>
          <w:iCs/>
        </w:rPr>
        <w:t>2</w:t>
      </w:r>
      <w:r w:rsidR="00165501" w:rsidRPr="00633898">
        <w:rPr>
          <w:i/>
          <w:iCs/>
        </w:rPr>
        <w:t>3</w:t>
      </w:r>
      <w:r w:rsidR="00E2464E" w:rsidRPr="00633898">
        <w:rPr>
          <w:i/>
          <w:iCs/>
          <w:lang w:val="uk-UA"/>
        </w:rPr>
        <w:t>.</w:t>
      </w:r>
      <w:r w:rsidR="00E2464E" w:rsidRPr="00633898">
        <w:rPr>
          <w:i/>
          <w:iCs/>
        </w:rPr>
        <w:t>12</w:t>
      </w:r>
      <w:r w:rsidR="00E2464E" w:rsidRPr="00633898">
        <w:rPr>
          <w:i/>
          <w:iCs/>
          <w:lang w:val="uk-UA"/>
        </w:rPr>
        <w:t>.2019</w:t>
      </w:r>
      <w:r w:rsidR="00EF26B0" w:rsidRPr="00633898">
        <w:rPr>
          <w:i/>
          <w:iCs/>
          <w:lang w:val="uk-UA"/>
        </w:rPr>
        <w:t xml:space="preserve"> № </w:t>
      </w:r>
      <w:r w:rsidR="00D204FE">
        <w:rPr>
          <w:i/>
          <w:iCs/>
          <w:lang w:val="uk-UA"/>
        </w:rPr>
        <w:t>775</w:t>
      </w:r>
    </w:p>
    <w:p w14:paraId="54450192" w14:textId="77777777" w:rsidR="00633898" w:rsidRDefault="00633898" w:rsidP="00200865">
      <w:pPr>
        <w:jc w:val="center"/>
        <w:rPr>
          <w:b/>
          <w:caps/>
          <w:lang w:val="uk-UA"/>
        </w:rPr>
      </w:pPr>
    </w:p>
    <w:p w14:paraId="75236604" w14:textId="77777777" w:rsidR="00633898" w:rsidRDefault="00633898" w:rsidP="00200865">
      <w:pPr>
        <w:jc w:val="center"/>
        <w:rPr>
          <w:b/>
          <w:caps/>
          <w:lang w:val="uk-UA"/>
        </w:rPr>
      </w:pPr>
    </w:p>
    <w:p w14:paraId="31A9E90B" w14:textId="3EEBBFA1" w:rsidR="00200865" w:rsidRPr="008817C6" w:rsidRDefault="00200865" w:rsidP="00200865">
      <w:pPr>
        <w:jc w:val="center"/>
        <w:rPr>
          <w:b/>
          <w:caps/>
          <w:lang w:val="uk-UA"/>
        </w:rPr>
      </w:pPr>
      <w:r w:rsidRPr="008817C6">
        <w:rPr>
          <w:b/>
          <w:caps/>
          <w:lang w:val="uk-UA"/>
        </w:rPr>
        <w:t>с к л а д</w:t>
      </w:r>
    </w:p>
    <w:p w14:paraId="5E5E2BBA" w14:textId="0A4AFCDC" w:rsidR="00200865" w:rsidRPr="008817C6" w:rsidRDefault="00200865" w:rsidP="00200865">
      <w:pPr>
        <w:jc w:val="center"/>
        <w:rPr>
          <w:b/>
          <w:lang w:val="uk-UA"/>
        </w:rPr>
      </w:pPr>
      <w:r w:rsidRPr="008817C6">
        <w:rPr>
          <w:b/>
          <w:lang w:val="uk-UA"/>
        </w:rPr>
        <w:t>оргкомітету</w:t>
      </w:r>
    </w:p>
    <w:p w14:paraId="5DC06B84" w14:textId="765A1BEC" w:rsidR="00200865" w:rsidRDefault="00200865" w:rsidP="00200865">
      <w:pPr>
        <w:jc w:val="center"/>
        <w:rPr>
          <w:b/>
          <w:lang w:val="uk-UA"/>
        </w:rPr>
      </w:pPr>
      <w:r w:rsidRPr="008817C6">
        <w:rPr>
          <w:b/>
          <w:lang w:val="uk-UA"/>
        </w:rPr>
        <w:t>міського конкурсу «Кращий навч</w:t>
      </w:r>
      <w:r w:rsidR="0076769B" w:rsidRPr="008817C6">
        <w:rPr>
          <w:b/>
          <w:lang w:val="uk-UA"/>
        </w:rPr>
        <w:t>ально-методичний посібник – 20</w:t>
      </w:r>
      <w:r w:rsidR="008817C6">
        <w:rPr>
          <w:b/>
          <w:lang w:val="uk-UA"/>
        </w:rPr>
        <w:t>20</w:t>
      </w:r>
      <w:r w:rsidRPr="008817C6">
        <w:rPr>
          <w:b/>
          <w:lang w:val="uk-UA"/>
        </w:rPr>
        <w:t>»</w:t>
      </w:r>
    </w:p>
    <w:p w14:paraId="79EE1D6C" w14:textId="77777777" w:rsidR="00633898" w:rsidRPr="008817C6" w:rsidRDefault="00633898" w:rsidP="00200865">
      <w:pPr>
        <w:jc w:val="center"/>
        <w:rPr>
          <w:b/>
          <w:lang w:val="uk-UA"/>
        </w:rPr>
      </w:pPr>
    </w:p>
    <w:p w14:paraId="39E984D7" w14:textId="77777777" w:rsidR="00200865" w:rsidRPr="008817C6" w:rsidRDefault="00200865" w:rsidP="00200865">
      <w:pPr>
        <w:ind w:firstLine="720"/>
        <w:jc w:val="both"/>
        <w:rPr>
          <w:lang w:val="uk-UA"/>
        </w:rPr>
      </w:pPr>
      <w:r w:rsidRPr="008817C6">
        <w:rPr>
          <w:lang w:val="uk-UA"/>
        </w:rPr>
        <w:t>Москальчук Н.І.</w:t>
      </w:r>
      <w:r w:rsidR="0076769B" w:rsidRPr="008817C6">
        <w:rPr>
          <w:lang w:val="uk-UA"/>
        </w:rPr>
        <w:t xml:space="preserve"> – голова оргкомітету, завідувач</w:t>
      </w:r>
      <w:r w:rsidRPr="008817C6">
        <w:rPr>
          <w:lang w:val="uk-UA"/>
        </w:rPr>
        <w:t xml:space="preserve"> </w:t>
      </w:r>
      <w:r w:rsidR="004634AF" w:rsidRPr="008817C6">
        <w:rPr>
          <w:lang w:val="uk-UA"/>
        </w:rPr>
        <w:t>КУ «</w:t>
      </w:r>
      <w:r w:rsidRPr="008817C6">
        <w:rPr>
          <w:lang w:val="uk-UA"/>
        </w:rPr>
        <w:t>ММК</w:t>
      </w:r>
      <w:r w:rsidR="004634AF" w:rsidRPr="008817C6">
        <w:rPr>
          <w:lang w:val="uk-UA"/>
        </w:rPr>
        <w:t>»</w:t>
      </w:r>
    </w:p>
    <w:p w14:paraId="4E99F66F" w14:textId="62533C3A" w:rsidR="00200865" w:rsidRPr="008817C6" w:rsidRDefault="008817C6" w:rsidP="00200865">
      <w:pPr>
        <w:ind w:firstLine="720"/>
        <w:jc w:val="both"/>
        <w:rPr>
          <w:lang w:val="uk-UA"/>
        </w:rPr>
      </w:pPr>
      <w:r>
        <w:rPr>
          <w:lang w:val="uk-UA"/>
        </w:rPr>
        <w:t>Каракуля О.Ю</w:t>
      </w:r>
      <w:r w:rsidR="00200865" w:rsidRPr="008817C6">
        <w:rPr>
          <w:lang w:val="uk-UA"/>
        </w:rPr>
        <w:t xml:space="preserve">.– заступник голови оргкомітету, методист </w:t>
      </w:r>
      <w:r w:rsidR="004634AF" w:rsidRPr="008817C6">
        <w:rPr>
          <w:lang w:val="uk-UA"/>
        </w:rPr>
        <w:t>КУ «</w:t>
      </w:r>
      <w:r w:rsidR="00200865" w:rsidRPr="008817C6">
        <w:rPr>
          <w:lang w:val="uk-UA"/>
        </w:rPr>
        <w:t>ММК</w:t>
      </w:r>
      <w:r w:rsidR="004634AF" w:rsidRPr="008817C6">
        <w:rPr>
          <w:lang w:val="uk-UA"/>
        </w:rPr>
        <w:t>»</w:t>
      </w:r>
    </w:p>
    <w:p w14:paraId="2813D34C" w14:textId="77777777" w:rsidR="00633898" w:rsidRDefault="00633898" w:rsidP="007D6875">
      <w:pPr>
        <w:rPr>
          <w:b/>
          <w:lang w:val="uk-UA"/>
        </w:rPr>
      </w:pPr>
    </w:p>
    <w:p w14:paraId="038FE15C" w14:textId="6A0DA22F" w:rsidR="00200865" w:rsidRPr="008817C6" w:rsidRDefault="00200865" w:rsidP="007D6875">
      <w:pPr>
        <w:rPr>
          <w:lang w:val="uk-UA"/>
        </w:rPr>
      </w:pPr>
      <w:r w:rsidRPr="008817C6">
        <w:rPr>
          <w:b/>
          <w:lang w:val="uk-UA"/>
        </w:rPr>
        <w:t>Члени оргкомітету</w:t>
      </w:r>
      <w:r w:rsidRPr="008817C6">
        <w:rPr>
          <w:lang w:val="uk-UA"/>
        </w:rPr>
        <w:t>:</w:t>
      </w:r>
    </w:p>
    <w:p w14:paraId="41C54284" w14:textId="77777777" w:rsidR="00200865" w:rsidRPr="00080F23" w:rsidRDefault="006260A3" w:rsidP="00200865">
      <w:pPr>
        <w:ind w:firstLine="180"/>
        <w:jc w:val="both"/>
        <w:rPr>
          <w:lang w:val="uk-UA"/>
        </w:rPr>
      </w:pPr>
      <w:r w:rsidRPr="00080F23">
        <w:rPr>
          <w:lang w:val="uk-UA"/>
        </w:rPr>
        <w:t>Зима Л.Т</w:t>
      </w:r>
      <w:r w:rsidR="00200865" w:rsidRPr="00080F23">
        <w:rPr>
          <w:lang w:val="uk-UA"/>
        </w:rPr>
        <w:t xml:space="preserve">. – методист </w:t>
      </w:r>
      <w:r w:rsidR="004634AF" w:rsidRPr="00080F23">
        <w:rPr>
          <w:lang w:val="uk-UA"/>
        </w:rPr>
        <w:t>КУ «ММК»</w:t>
      </w:r>
      <w:r w:rsidR="00200865" w:rsidRPr="00080F23">
        <w:rPr>
          <w:lang w:val="uk-UA"/>
        </w:rPr>
        <w:t>;</w:t>
      </w:r>
    </w:p>
    <w:p w14:paraId="47958F5B" w14:textId="77777777" w:rsidR="004634AF" w:rsidRPr="00080F23" w:rsidRDefault="00200865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Пелішенко</w:t>
      </w:r>
      <w:proofErr w:type="spellEnd"/>
      <w:r w:rsidRPr="00080F23">
        <w:rPr>
          <w:lang w:val="uk-UA"/>
        </w:rPr>
        <w:t xml:space="preserve"> Г.Ф. – методист </w:t>
      </w:r>
      <w:r w:rsidR="004634AF" w:rsidRPr="00080F23">
        <w:rPr>
          <w:lang w:val="uk-UA"/>
        </w:rPr>
        <w:t>КУ «ММК»;</w:t>
      </w:r>
    </w:p>
    <w:p w14:paraId="4FA961E3" w14:textId="77777777" w:rsidR="004634AF" w:rsidRPr="00080F23" w:rsidRDefault="00200865" w:rsidP="00200865">
      <w:pPr>
        <w:ind w:firstLine="180"/>
        <w:jc w:val="both"/>
        <w:rPr>
          <w:lang w:val="uk-UA"/>
        </w:rPr>
      </w:pPr>
      <w:r w:rsidRPr="00080F23">
        <w:rPr>
          <w:lang w:val="uk-UA"/>
        </w:rPr>
        <w:t xml:space="preserve">Токар О.В. – методист </w:t>
      </w:r>
      <w:r w:rsidR="004634AF" w:rsidRPr="00080F23">
        <w:rPr>
          <w:lang w:val="uk-UA"/>
        </w:rPr>
        <w:t>КУ «ММК»;</w:t>
      </w:r>
    </w:p>
    <w:p w14:paraId="301D1469" w14:textId="77777777" w:rsidR="004634AF" w:rsidRPr="00080F23" w:rsidRDefault="006260A3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Федчишена</w:t>
      </w:r>
      <w:proofErr w:type="spellEnd"/>
      <w:r w:rsidRPr="00080F23">
        <w:rPr>
          <w:lang w:val="uk-UA"/>
        </w:rPr>
        <w:t xml:space="preserve"> М.В.</w:t>
      </w:r>
      <w:r w:rsidR="00200865" w:rsidRPr="00080F23">
        <w:rPr>
          <w:lang w:val="uk-UA"/>
        </w:rPr>
        <w:t xml:space="preserve">– методист </w:t>
      </w:r>
      <w:r w:rsidR="004634AF" w:rsidRPr="00080F23">
        <w:rPr>
          <w:lang w:val="uk-UA"/>
        </w:rPr>
        <w:t>КУ «ММК»;</w:t>
      </w:r>
    </w:p>
    <w:p w14:paraId="66A4DCE7" w14:textId="77777777" w:rsidR="004634AF" w:rsidRPr="00080F23" w:rsidRDefault="006260A3" w:rsidP="00200865">
      <w:pPr>
        <w:ind w:firstLine="180"/>
        <w:jc w:val="both"/>
        <w:rPr>
          <w:lang w:val="uk-UA"/>
        </w:rPr>
      </w:pPr>
      <w:r w:rsidRPr="00080F23">
        <w:rPr>
          <w:lang w:val="uk-UA"/>
        </w:rPr>
        <w:t xml:space="preserve">Дрозд Т.М. </w:t>
      </w:r>
      <w:r w:rsidR="00E56DCA" w:rsidRPr="00080F23">
        <w:rPr>
          <w:lang w:val="uk-UA"/>
        </w:rPr>
        <w:t>–</w:t>
      </w:r>
      <w:r w:rsidRPr="00080F23">
        <w:rPr>
          <w:lang w:val="uk-UA"/>
        </w:rPr>
        <w:t xml:space="preserve"> методист </w:t>
      </w:r>
      <w:r w:rsidR="004634AF" w:rsidRPr="00080F23">
        <w:rPr>
          <w:lang w:val="uk-UA"/>
        </w:rPr>
        <w:t>КУ «ММК»;</w:t>
      </w:r>
    </w:p>
    <w:p w14:paraId="5DBB852C" w14:textId="6ABE6CD7" w:rsidR="004634AF" w:rsidRPr="00080F23" w:rsidRDefault="006260A3" w:rsidP="00200865">
      <w:pPr>
        <w:ind w:firstLine="180"/>
        <w:jc w:val="both"/>
        <w:rPr>
          <w:lang w:val="uk-UA"/>
        </w:rPr>
      </w:pPr>
      <w:r w:rsidRPr="00080F23">
        <w:rPr>
          <w:lang w:val="uk-UA"/>
        </w:rPr>
        <w:t>Мельник Т.С.</w:t>
      </w:r>
      <w:r w:rsidR="00200865" w:rsidRPr="00080F23">
        <w:rPr>
          <w:lang w:val="uk-UA"/>
        </w:rPr>
        <w:t xml:space="preserve"> – методист </w:t>
      </w:r>
      <w:r w:rsidR="004634AF" w:rsidRPr="00080F23">
        <w:rPr>
          <w:lang w:val="uk-UA"/>
        </w:rPr>
        <w:t>КУ «ММК»;</w:t>
      </w:r>
    </w:p>
    <w:p w14:paraId="2662774F" w14:textId="6A36E4EA" w:rsidR="00080F23" w:rsidRPr="00080F23" w:rsidRDefault="00080F23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Півторак</w:t>
      </w:r>
      <w:proofErr w:type="spellEnd"/>
      <w:r w:rsidRPr="00080F23">
        <w:rPr>
          <w:lang w:val="uk-UA"/>
        </w:rPr>
        <w:t xml:space="preserve"> А.А. – методист КУ «ММК»;</w:t>
      </w:r>
    </w:p>
    <w:p w14:paraId="7DF0E177" w14:textId="77777777" w:rsidR="00200865" w:rsidRPr="00080F23" w:rsidRDefault="00200865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Маліцька</w:t>
      </w:r>
      <w:proofErr w:type="spellEnd"/>
      <w:r w:rsidRPr="00080F23">
        <w:rPr>
          <w:lang w:val="uk-UA"/>
        </w:rPr>
        <w:t xml:space="preserve"> К П. – методист </w:t>
      </w:r>
      <w:r w:rsidR="004634AF" w:rsidRPr="00080F23">
        <w:rPr>
          <w:lang w:val="uk-UA"/>
        </w:rPr>
        <w:t>КУ «ММК»;</w:t>
      </w:r>
    </w:p>
    <w:p w14:paraId="209F78E6" w14:textId="77777777" w:rsidR="004634AF" w:rsidRPr="00080F23" w:rsidRDefault="006260A3" w:rsidP="00200865">
      <w:pPr>
        <w:ind w:firstLine="180"/>
        <w:jc w:val="both"/>
        <w:rPr>
          <w:lang w:val="uk-UA"/>
        </w:rPr>
      </w:pPr>
      <w:r w:rsidRPr="00080F23">
        <w:rPr>
          <w:lang w:val="uk-UA"/>
        </w:rPr>
        <w:t>Побережна І.В.</w:t>
      </w:r>
      <w:r w:rsidR="00200865" w:rsidRPr="00080F23">
        <w:rPr>
          <w:lang w:val="uk-UA"/>
        </w:rPr>
        <w:t xml:space="preserve"> – методист </w:t>
      </w:r>
      <w:r w:rsidR="004634AF" w:rsidRPr="00080F23">
        <w:rPr>
          <w:lang w:val="uk-UA"/>
        </w:rPr>
        <w:t>КУ «ММК»;</w:t>
      </w:r>
    </w:p>
    <w:p w14:paraId="20EDE487" w14:textId="77777777" w:rsidR="004634AF" w:rsidRPr="00080F23" w:rsidRDefault="00974410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Маринович</w:t>
      </w:r>
      <w:proofErr w:type="spellEnd"/>
      <w:r w:rsidRPr="00080F23">
        <w:rPr>
          <w:lang w:val="uk-UA"/>
        </w:rPr>
        <w:t xml:space="preserve"> В.М.</w:t>
      </w:r>
      <w:r w:rsidR="00200865" w:rsidRPr="00080F23">
        <w:rPr>
          <w:lang w:val="uk-UA"/>
        </w:rPr>
        <w:t xml:space="preserve"> – методист </w:t>
      </w:r>
      <w:r w:rsidR="004634AF" w:rsidRPr="00080F23">
        <w:rPr>
          <w:lang w:val="uk-UA"/>
        </w:rPr>
        <w:t>КУ «ММК»;</w:t>
      </w:r>
    </w:p>
    <w:p w14:paraId="6164C1C5" w14:textId="77777777" w:rsidR="004634AF" w:rsidRPr="00080F23" w:rsidRDefault="006260A3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Косолапова</w:t>
      </w:r>
      <w:proofErr w:type="spellEnd"/>
      <w:r w:rsidRPr="00080F23">
        <w:rPr>
          <w:lang w:val="uk-UA"/>
        </w:rPr>
        <w:t xml:space="preserve"> О.В.</w:t>
      </w:r>
      <w:r w:rsidR="00200865" w:rsidRPr="00080F23">
        <w:rPr>
          <w:lang w:val="uk-UA"/>
        </w:rPr>
        <w:t xml:space="preserve"> – методист </w:t>
      </w:r>
      <w:r w:rsidR="004634AF" w:rsidRPr="00080F23">
        <w:rPr>
          <w:lang w:val="uk-UA"/>
        </w:rPr>
        <w:t>КУ «ММК»;</w:t>
      </w:r>
    </w:p>
    <w:p w14:paraId="716A7B47" w14:textId="77777777" w:rsidR="004634AF" w:rsidRPr="00080F23" w:rsidRDefault="00200865" w:rsidP="00200865">
      <w:pPr>
        <w:ind w:firstLine="180"/>
        <w:jc w:val="both"/>
        <w:rPr>
          <w:lang w:val="uk-UA"/>
        </w:rPr>
      </w:pPr>
      <w:r w:rsidRPr="00080F23">
        <w:rPr>
          <w:lang w:val="uk-UA"/>
        </w:rPr>
        <w:t xml:space="preserve">Сокиринська Н.Д. – методист </w:t>
      </w:r>
      <w:r w:rsidR="004634AF" w:rsidRPr="00080F23">
        <w:rPr>
          <w:lang w:val="uk-UA"/>
        </w:rPr>
        <w:t>КУ «ММК»;</w:t>
      </w:r>
    </w:p>
    <w:p w14:paraId="1D085565" w14:textId="77777777" w:rsidR="004634AF" w:rsidRPr="00080F23" w:rsidRDefault="00200865" w:rsidP="00200865">
      <w:pPr>
        <w:ind w:firstLine="180"/>
        <w:jc w:val="both"/>
        <w:rPr>
          <w:lang w:val="uk-UA"/>
        </w:rPr>
      </w:pPr>
      <w:r w:rsidRPr="00080F23">
        <w:rPr>
          <w:lang w:val="uk-UA"/>
        </w:rPr>
        <w:t xml:space="preserve">Бондарчук Л.В. – методист </w:t>
      </w:r>
      <w:r w:rsidR="004634AF" w:rsidRPr="00080F23">
        <w:rPr>
          <w:lang w:val="uk-UA"/>
        </w:rPr>
        <w:t>КУ «ММК»;</w:t>
      </w:r>
    </w:p>
    <w:p w14:paraId="63C0CE3E" w14:textId="77777777" w:rsidR="00200865" w:rsidRPr="00080F23" w:rsidRDefault="00200865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Воловодівська</w:t>
      </w:r>
      <w:proofErr w:type="spellEnd"/>
      <w:r w:rsidRPr="00080F23">
        <w:rPr>
          <w:lang w:val="uk-UA"/>
        </w:rPr>
        <w:t xml:space="preserve"> Ж.О. – методист з практичної психології</w:t>
      </w:r>
      <w:r w:rsidR="004634AF" w:rsidRPr="00080F23">
        <w:rPr>
          <w:lang w:val="uk-UA"/>
        </w:rPr>
        <w:t xml:space="preserve"> КУ «ММК»;</w:t>
      </w:r>
    </w:p>
    <w:p w14:paraId="76B51675" w14:textId="77777777" w:rsidR="00200865" w:rsidRPr="00080F23" w:rsidRDefault="003D2732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Докійчук</w:t>
      </w:r>
      <w:proofErr w:type="spellEnd"/>
      <w:r w:rsidRPr="00080F23">
        <w:rPr>
          <w:lang w:val="uk-UA"/>
        </w:rPr>
        <w:t xml:space="preserve"> Т.В</w:t>
      </w:r>
      <w:r w:rsidR="006260A3" w:rsidRPr="00080F23">
        <w:rPr>
          <w:lang w:val="uk-UA"/>
        </w:rPr>
        <w:t>.</w:t>
      </w:r>
      <w:r w:rsidR="00200865" w:rsidRPr="00080F23">
        <w:rPr>
          <w:lang w:val="uk-UA"/>
        </w:rPr>
        <w:t xml:space="preserve"> – методист з практичної психології</w:t>
      </w:r>
      <w:r w:rsidR="004634AF" w:rsidRPr="00080F23">
        <w:rPr>
          <w:lang w:val="uk-UA"/>
        </w:rPr>
        <w:t xml:space="preserve"> КУ «ММК»</w:t>
      </w:r>
      <w:r w:rsidR="00200865" w:rsidRPr="00080F23">
        <w:rPr>
          <w:lang w:val="uk-UA"/>
        </w:rPr>
        <w:t>;</w:t>
      </w:r>
    </w:p>
    <w:p w14:paraId="1C2B82F6" w14:textId="77777777" w:rsidR="00200865" w:rsidRPr="00080F23" w:rsidRDefault="00200865" w:rsidP="00200865">
      <w:pPr>
        <w:ind w:firstLine="180"/>
        <w:jc w:val="both"/>
        <w:rPr>
          <w:lang w:val="uk-UA"/>
        </w:rPr>
      </w:pPr>
      <w:proofErr w:type="spellStart"/>
      <w:r w:rsidRPr="00080F23">
        <w:rPr>
          <w:lang w:val="uk-UA"/>
        </w:rPr>
        <w:t>Нарольська</w:t>
      </w:r>
      <w:proofErr w:type="spellEnd"/>
      <w:r w:rsidRPr="00080F23">
        <w:rPr>
          <w:lang w:val="uk-UA"/>
        </w:rPr>
        <w:t xml:space="preserve"> К.В. – методист </w:t>
      </w:r>
      <w:r w:rsidR="004634AF" w:rsidRPr="00080F23">
        <w:rPr>
          <w:lang w:val="uk-UA"/>
        </w:rPr>
        <w:t>КУ «ММК»</w:t>
      </w:r>
      <w:r w:rsidRPr="00080F23">
        <w:rPr>
          <w:lang w:val="uk-UA"/>
        </w:rPr>
        <w:t>.</w:t>
      </w:r>
    </w:p>
    <w:p w14:paraId="16C22354" w14:textId="77777777" w:rsidR="002B7A7A" w:rsidRPr="008817C6" w:rsidRDefault="002B7A7A" w:rsidP="007D6875">
      <w:pPr>
        <w:jc w:val="both"/>
        <w:rPr>
          <w:b/>
          <w:color w:val="FF0000"/>
          <w:lang w:val="uk-UA"/>
        </w:rPr>
      </w:pPr>
    </w:p>
    <w:p w14:paraId="6B92ECC8" w14:textId="77777777" w:rsidR="00DA7B0E" w:rsidRPr="008817C6" w:rsidRDefault="00DA7B0E" w:rsidP="004E2BEA">
      <w:pPr>
        <w:ind w:firstLine="5580"/>
        <w:jc w:val="right"/>
        <w:rPr>
          <w:color w:val="FF0000"/>
          <w:lang w:val="uk-UA"/>
        </w:rPr>
      </w:pPr>
    </w:p>
    <w:p w14:paraId="7E929263" w14:textId="77777777" w:rsidR="008A560D" w:rsidRPr="008817C6" w:rsidRDefault="008A560D">
      <w:pPr>
        <w:jc w:val="center"/>
        <w:rPr>
          <w:color w:val="FF0000"/>
          <w:lang w:val="uk-UA"/>
        </w:rPr>
      </w:pPr>
      <w:r w:rsidRPr="008817C6">
        <w:rPr>
          <w:color w:val="FF0000"/>
          <w:lang w:val="uk-UA"/>
        </w:rPr>
        <w:br w:type="page"/>
      </w:r>
    </w:p>
    <w:p w14:paraId="5806E928" w14:textId="77777777" w:rsidR="004E2BEA" w:rsidRPr="004D1B24" w:rsidRDefault="004E2BEA" w:rsidP="004E2BEA">
      <w:pPr>
        <w:ind w:firstLine="5580"/>
        <w:jc w:val="right"/>
        <w:rPr>
          <w:lang w:val="uk-UA"/>
        </w:rPr>
      </w:pPr>
      <w:r w:rsidRPr="004D1B24">
        <w:rPr>
          <w:lang w:val="uk-UA"/>
        </w:rPr>
        <w:lastRenderedPageBreak/>
        <w:t>Додаток 2</w:t>
      </w:r>
    </w:p>
    <w:p w14:paraId="1C2B93DA" w14:textId="77777777" w:rsidR="004E2BEA" w:rsidRPr="004D1B24" w:rsidRDefault="004E2BEA" w:rsidP="004E2BEA">
      <w:pPr>
        <w:ind w:firstLine="5280"/>
        <w:jc w:val="right"/>
        <w:rPr>
          <w:lang w:val="uk-UA"/>
        </w:rPr>
      </w:pPr>
      <w:r w:rsidRPr="004D1B24">
        <w:rPr>
          <w:lang w:val="uk-UA"/>
        </w:rPr>
        <w:t>до наказу Департаменту освіти</w:t>
      </w:r>
    </w:p>
    <w:p w14:paraId="4ED3D063" w14:textId="6D97495E" w:rsidR="004E2BEA" w:rsidRPr="00A91767" w:rsidRDefault="004E2BEA" w:rsidP="004E2BEA">
      <w:pPr>
        <w:ind w:firstLine="5280"/>
        <w:jc w:val="right"/>
        <w:rPr>
          <w:i/>
          <w:iCs/>
          <w:sz w:val="32"/>
          <w:lang w:val="uk-UA"/>
        </w:rPr>
      </w:pPr>
      <w:r w:rsidRPr="00A91767">
        <w:rPr>
          <w:i/>
          <w:iCs/>
          <w:lang w:val="uk-UA"/>
        </w:rPr>
        <w:t xml:space="preserve">від  </w:t>
      </w:r>
      <w:r w:rsidR="00E2464E" w:rsidRPr="00A91767">
        <w:rPr>
          <w:i/>
          <w:iCs/>
        </w:rPr>
        <w:t>2</w:t>
      </w:r>
      <w:r w:rsidR="00180C7E" w:rsidRPr="00A91767">
        <w:rPr>
          <w:i/>
          <w:iCs/>
        </w:rPr>
        <w:t>3</w:t>
      </w:r>
      <w:r w:rsidR="00E2464E" w:rsidRPr="00A91767">
        <w:rPr>
          <w:i/>
          <w:iCs/>
          <w:lang w:val="uk-UA"/>
        </w:rPr>
        <w:t>.</w:t>
      </w:r>
      <w:r w:rsidR="00E2464E" w:rsidRPr="00A91767">
        <w:rPr>
          <w:i/>
          <w:iCs/>
        </w:rPr>
        <w:t>12</w:t>
      </w:r>
      <w:r w:rsidR="00E2464E" w:rsidRPr="00A91767">
        <w:rPr>
          <w:i/>
          <w:iCs/>
          <w:lang w:val="uk-UA"/>
        </w:rPr>
        <w:t xml:space="preserve">.2019 </w:t>
      </w:r>
      <w:r w:rsidR="00EF26B0" w:rsidRPr="00A91767">
        <w:rPr>
          <w:i/>
          <w:iCs/>
          <w:lang w:val="uk-UA"/>
        </w:rPr>
        <w:t xml:space="preserve">№ </w:t>
      </w:r>
      <w:r w:rsidR="00D204FE">
        <w:rPr>
          <w:i/>
          <w:iCs/>
          <w:lang w:val="uk-UA"/>
        </w:rPr>
        <w:t>775</w:t>
      </w:r>
    </w:p>
    <w:p w14:paraId="2EEE36AA" w14:textId="77777777" w:rsidR="004E2BEA" w:rsidRPr="00A33D39" w:rsidRDefault="004E2BEA" w:rsidP="004E2BEA">
      <w:pPr>
        <w:ind w:firstLine="5580"/>
        <w:jc w:val="right"/>
        <w:rPr>
          <w:b/>
          <w:i/>
          <w:iCs/>
          <w:caps/>
          <w:color w:val="FF0000"/>
          <w:lang w:val="uk-UA"/>
        </w:rPr>
      </w:pPr>
    </w:p>
    <w:p w14:paraId="03B3E34A" w14:textId="77777777" w:rsidR="004E2BEA" w:rsidRPr="00FB538D" w:rsidRDefault="004E2BEA" w:rsidP="004E2BEA">
      <w:pPr>
        <w:jc w:val="center"/>
        <w:rPr>
          <w:b/>
          <w:caps/>
          <w:lang w:val="uk-UA"/>
        </w:rPr>
      </w:pPr>
      <w:r w:rsidRPr="00FB538D">
        <w:rPr>
          <w:b/>
          <w:caps/>
          <w:lang w:val="uk-UA"/>
        </w:rPr>
        <w:t xml:space="preserve">П о л о ж е н </w:t>
      </w:r>
      <w:proofErr w:type="spellStart"/>
      <w:r w:rsidRPr="00FB538D">
        <w:rPr>
          <w:b/>
          <w:caps/>
          <w:lang w:val="uk-UA"/>
        </w:rPr>
        <w:t>н</w:t>
      </w:r>
      <w:proofErr w:type="spellEnd"/>
      <w:r w:rsidRPr="00FB538D">
        <w:rPr>
          <w:b/>
          <w:caps/>
          <w:lang w:val="uk-UA"/>
        </w:rPr>
        <w:t xml:space="preserve"> я</w:t>
      </w:r>
    </w:p>
    <w:p w14:paraId="272344F5" w14:textId="31E7C235" w:rsidR="004E2BEA" w:rsidRPr="00FB538D" w:rsidRDefault="004E2BEA" w:rsidP="004E2BEA">
      <w:pPr>
        <w:jc w:val="center"/>
        <w:rPr>
          <w:b/>
          <w:lang w:val="uk-UA"/>
        </w:rPr>
      </w:pPr>
      <w:r w:rsidRPr="00FB538D">
        <w:rPr>
          <w:b/>
          <w:lang w:val="uk-UA"/>
        </w:rPr>
        <w:t>про міський конкурс «Кращий навчально-методичний посібник 20</w:t>
      </w:r>
      <w:r w:rsidR="00FB538D" w:rsidRPr="00FB538D">
        <w:rPr>
          <w:b/>
          <w:lang w:val="uk-UA"/>
        </w:rPr>
        <w:t>20</w:t>
      </w:r>
      <w:r w:rsidRPr="00FB538D">
        <w:rPr>
          <w:b/>
          <w:lang w:val="uk-UA"/>
        </w:rPr>
        <w:t>»</w:t>
      </w:r>
    </w:p>
    <w:p w14:paraId="0F1931E4" w14:textId="77777777" w:rsidR="004E2BEA" w:rsidRPr="00FB538D" w:rsidRDefault="004E2BEA" w:rsidP="004E2BEA">
      <w:pPr>
        <w:ind w:hanging="142"/>
        <w:jc w:val="both"/>
        <w:rPr>
          <w:b/>
          <w:lang w:val="uk-UA"/>
        </w:rPr>
      </w:pPr>
      <w:r w:rsidRPr="00FB538D">
        <w:rPr>
          <w:b/>
          <w:lang w:val="uk-UA"/>
        </w:rPr>
        <w:t>І. Загальні положення</w:t>
      </w:r>
    </w:p>
    <w:p w14:paraId="549BA4DC" w14:textId="2F7EBA53" w:rsidR="004E2BEA" w:rsidRPr="00FB538D" w:rsidRDefault="004E2BEA" w:rsidP="00AD07D5">
      <w:pPr>
        <w:pStyle w:val="a6"/>
        <w:numPr>
          <w:ilvl w:val="0"/>
          <w:numId w:val="5"/>
        </w:numPr>
        <w:ind w:left="709" w:hanging="567"/>
        <w:rPr>
          <w:lang w:val="uk-UA"/>
        </w:rPr>
      </w:pPr>
      <w:r w:rsidRPr="00FB538D">
        <w:rPr>
          <w:lang w:val="uk-UA"/>
        </w:rPr>
        <w:t>Це положення визначає порядок організації та проведення міського конкурсу  «Кращий навчально-методичний посібник 20</w:t>
      </w:r>
      <w:r w:rsidR="00FB538D" w:rsidRPr="00FB538D">
        <w:rPr>
          <w:lang w:val="uk-UA"/>
        </w:rPr>
        <w:t>20</w:t>
      </w:r>
      <w:r w:rsidRPr="00FB538D">
        <w:rPr>
          <w:lang w:val="uk-UA"/>
        </w:rPr>
        <w:t>», порядок участі в конкурсі та визначення переможців.</w:t>
      </w:r>
    </w:p>
    <w:p w14:paraId="72106C21" w14:textId="77777777" w:rsidR="004E2BEA" w:rsidRPr="00FB538D" w:rsidRDefault="004E2BEA" w:rsidP="00AD07D5">
      <w:pPr>
        <w:pStyle w:val="a6"/>
        <w:numPr>
          <w:ilvl w:val="0"/>
          <w:numId w:val="5"/>
        </w:numPr>
        <w:ind w:left="709" w:hanging="567"/>
        <w:rPr>
          <w:lang w:val="uk-UA"/>
        </w:rPr>
      </w:pPr>
      <w:r w:rsidRPr="00FB538D">
        <w:rPr>
          <w:lang w:val="uk-UA"/>
        </w:rPr>
        <w:t xml:space="preserve">Конкурс проводиться  щороку Департаментом освіти Вінницької міської ради та </w:t>
      </w:r>
      <w:r w:rsidR="00F454A6" w:rsidRPr="00FB538D">
        <w:rPr>
          <w:lang w:val="uk-UA"/>
        </w:rPr>
        <w:t>КУ «М</w:t>
      </w:r>
      <w:r w:rsidRPr="00FB538D">
        <w:rPr>
          <w:lang w:val="uk-UA"/>
        </w:rPr>
        <w:t>іськи</w:t>
      </w:r>
      <w:r w:rsidR="00F454A6" w:rsidRPr="00FB538D">
        <w:rPr>
          <w:lang w:val="uk-UA"/>
        </w:rPr>
        <w:t>й</w:t>
      </w:r>
      <w:r w:rsidRPr="00FB538D">
        <w:rPr>
          <w:lang w:val="uk-UA"/>
        </w:rPr>
        <w:t xml:space="preserve"> методични</w:t>
      </w:r>
      <w:r w:rsidR="00F454A6" w:rsidRPr="00FB538D">
        <w:rPr>
          <w:lang w:val="uk-UA"/>
        </w:rPr>
        <w:t>й</w:t>
      </w:r>
      <w:r w:rsidRPr="00FB538D">
        <w:rPr>
          <w:lang w:val="uk-UA"/>
        </w:rPr>
        <w:t xml:space="preserve"> кабінет</w:t>
      </w:r>
      <w:r w:rsidR="00F454A6" w:rsidRPr="00FB538D">
        <w:rPr>
          <w:lang w:val="uk-UA"/>
        </w:rPr>
        <w:t>»</w:t>
      </w:r>
      <w:r w:rsidRPr="00FB538D">
        <w:rPr>
          <w:lang w:val="uk-UA"/>
        </w:rPr>
        <w:t>.</w:t>
      </w:r>
    </w:p>
    <w:p w14:paraId="7B111084" w14:textId="77777777" w:rsidR="004E2BEA" w:rsidRPr="00FB538D" w:rsidRDefault="004E2BEA" w:rsidP="00AD07D5">
      <w:pPr>
        <w:pStyle w:val="a6"/>
        <w:numPr>
          <w:ilvl w:val="0"/>
          <w:numId w:val="5"/>
        </w:numPr>
        <w:ind w:left="709" w:hanging="567"/>
        <w:rPr>
          <w:lang w:val="uk-UA"/>
        </w:rPr>
      </w:pPr>
      <w:r w:rsidRPr="00FB538D">
        <w:rPr>
          <w:lang w:val="uk-UA"/>
        </w:rPr>
        <w:t>Метою</w:t>
      </w:r>
      <w:r w:rsidRPr="00FB538D">
        <w:rPr>
          <w:b/>
          <w:lang w:val="uk-UA"/>
        </w:rPr>
        <w:t xml:space="preserve"> </w:t>
      </w:r>
      <w:r w:rsidRPr="00FB538D">
        <w:rPr>
          <w:lang w:val="uk-UA"/>
        </w:rPr>
        <w:t>конкурсу є:</w:t>
      </w:r>
    </w:p>
    <w:p w14:paraId="58B392C2" w14:textId="77777777" w:rsidR="004E2BEA" w:rsidRPr="00FB538D" w:rsidRDefault="004E2BEA" w:rsidP="00AD07D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FB538D">
        <w:rPr>
          <w:lang w:val="uk-UA"/>
        </w:rPr>
        <w:t>сприяння творчим педагогічним пошукам, удосконалення фахової майстерності педагога;</w:t>
      </w:r>
    </w:p>
    <w:p w14:paraId="7C121196" w14:textId="77777777" w:rsidR="004E2BEA" w:rsidRPr="00FB538D" w:rsidRDefault="004E2BEA" w:rsidP="00AD07D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FB538D">
        <w:rPr>
          <w:lang w:val="uk-UA"/>
        </w:rPr>
        <w:t>виявлення, вивчення та поширення перспективного педагогічного досвіду;</w:t>
      </w:r>
    </w:p>
    <w:p w14:paraId="5C39A406" w14:textId="77777777" w:rsidR="004E2BEA" w:rsidRPr="00FB538D" w:rsidRDefault="004E2BEA" w:rsidP="00AD07D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FB538D">
        <w:rPr>
          <w:lang w:val="uk-UA"/>
        </w:rPr>
        <w:t>підвищення престижу професії вчителя та вихователя;</w:t>
      </w:r>
    </w:p>
    <w:p w14:paraId="2A564FD3" w14:textId="77777777" w:rsidR="004E2BEA" w:rsidRPr="00FB538D" w:rsidRDefault="004E2BEA" w:rsidP="00AD07D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FB538D">
        <w:rPr>
          <w:lang w:val="uk-UA"/>
        </w:rPr>
        <w:t>популяризація педагогічних здобутків;</w:t>
      </w:r>
    </w:p>
    <w:p w14:paraId="4C411CBB" w14:textId="77777777" w:rsidR="004E2BEA" w:rsidRPr="00FB538D" w:rsidRDefault="004E2BEA" w:rsidP="00AD07D5">
      <w:pPr>
        <w:pStyle w:val="a6"/>
        <w:numPr>
          <w:ilvl w:val="0"/>
          <w:numId w:val="6"/>
        </w:numPr>
        <w:jc w:val="both"/>
        <w:rPr>
          <w:lang w:val="uk-UA"/>
        </w:rPr>
      </w:pPr>
      <w:r w:rsidRPr="00FB538D">
        <w:rPr>
          <w:lang w:val="uk-UA"/>
        </w:rPr>
        <w:t>привернення уваги громадськості, органів виконавчої влади до проблем освіти.</w:t>
      </w:r>
    </w:p>
    <w:p w14:paraId="78F80BEB" w14:textId="77777777" w:rsidR="004E2BEA" w:rsidRPr="00FB538D" w:rsidRDefault="004E2BEA" w:rsidP="00AD07D5">
      <w:pPr>
        <w:pStyle w:val="a6"/>
        <w:numPr>
          <w:ilvl w:val="0"/>
          <w:numId w:val="5"/>
        </w:numPr>
        <w:ind w:left="567"/>
        <w:rPr>
          <w:lang w:val="uk-UA"/>
        </w:rPr>
      </w:pPr>
      <w:r w:rsidRPr="00FB538D">
        <w:rPr>
          <w:lang w:val="uk-UA"/>
        </w:rPr>
        <w:t xml:space="preserve"> Для організації та проведення конкурсу Департаментом освіти Вінницької міської ради створюється організаційний комітет, а для оцінювання результатів – журі, до складу якого входять методисти міського методичного кабінету та члени експертних фахових груп.</w:t>
      </w:r>
    </w:p>
    <w:p w14:paraId="5EEE3C57" w14:textId="77777777" w:rsidR="004E2BEA" w:rsidRPr="00FB538D" w:rsidRDefault="004E2BEA" w:rsidP="004E2BEA">
      <w:pPr>
        <w:rPr>
          <w:b/>
          <w:lang w:val="uk-UA"/>
        </w:rPr>
      </w:pPr>
      <w:r w:rsidRPr="00FB538D">
        <w:rPr>
          <w:b/>
          <w:lang w:val="uk-UA"/>
        </w:rPr>
        <w:t>ІІ. Проведення конкурсу</w:t>
      </w:r>
    </w:p>
    <w:p w14:paraId="748DCD1D" w14:textId="77777777" w:rsidR="004E2BEA" w:rsidRPr="00FB538D" w:rsidRDefault="004E2BEA" w:rsidP="00AD07D5">
      <w:pPr>
        <w:pStyle w:val="a6"/>
        <w:numPr>
          <w:ilvl w:val="0"/>
          <w:numId w:val="8"/>
        </w:numPr>
        <w:ind w:left="567"/>
        <w:rPr>
          <w:b/>
          <w:lang w:val="uk-UA"/>
        </w:rPr>
      </w:pPr>
      <w:r w:rsidRPr="00FB538D">
        <w:rPr>
          <w:lang w:val="uk-UA"/>
        </w:rPr>
        <w:t>Конкурс проводиться у два етапи: І етап – у закладах освіти; ІІ етап – міський (перший та другий тури).</w:t>
      </w:r>
    </w:p>
    <w:p w14:paraId="7F02C6DF" w14:textId="77777777" w:rsidR="004E2BEA" w:rsidRPr="00FB538D" w:rsidRDefault="004E2BEA" w:rsidP="00AD07D5">
      <w:pPr>
        <w:pStyle w:val="a6"/>
        <w:numPr>
          <w:ilvl w:val="0"/>
          <w:numId w:val="7"/>
        </w:numPr>
        <w:ind w:left="567"/>
        <w:jc w:val="both"/>
        <w:rPr>
          <w:lang w:val="uk-UA"/>
        </w:rPr>
      </w:pPr>
      <w:r w:rsidRPr="00FB538D">
        <w:rPr>
          <w:lang w:val="uk-UA"/>
        </w:rPr>
        <w:t xml:space="preserve"> У ІІ</w:t>
      </w:r>
      <w:r w:rsidR="006C0076" w:rsidRPr="00FB538D">
        <w:rPr>
          <w:lang w:val="uk-UA"/>
        </w:rPr>
        <w:t xml:space="preserve"> </w:t>
      </w:r>
      <w:r w:rsidRPr="00FB538D">
        <w:rPr>
          <w:lang w:val="uk-UA"/>
        </w:rPr>
        <w:t>(міському) етапі конкурсу на добровільних засадах беруть участь педагог</w:t>
      </w:r>
      <w:r w:rsidR="006C0076" w:rsidRPr="00FB538D">
        <w:rPr>
          <w:lang w:val="uk-UA"/>
        </w:rPr>
        <w:t>ічні працівники закладів загальної середньої, дошкільної</w:t>
      </w:r>
      <w:r w:rsidRPr="00FB538D">
        <w:rPr>
          <w:lang w:val="uk-UA"/>
        </w:rPr>
        <w:t xml:space="preserve"> та </w:t>
      </w:r>
      <w:r w:rsidR="006C0076" w:rsidRPr="00FB538D">
        <w:rPr>
          <w:lang w:val="uk-UA"/>
        </w:rPr>
        <w:t>позашкільної освіти</w:t>
      </w:r>
      <w:r w:rsidRPr="00FB538D">
        <w:rPr>
          <w:lang w:val="uk-UA"/>
        </w:rPr>
        <w:t>, які стали переможцями І етапу  у конкурс</w:t>
      </w:r>
      <w:r w:rsidR="00E4506A" w:rsidRPr="00FB538D">
        <w:rPr>
          <w:lang w:val="uk-UA"/>
        </w:rPr>
        <w:t>і</w:t>
      </w:r>
      <w:r w:rsidRPr="00FB538D">
        <w:rPr>
          <w:lang w:val="uk-UA"/>
        </w:rPr>
        <w:t xml:space="preserve"> </w:t>
      </w:r>
      <w:r w:rsidR="00E4506A" w:rsidRPr="00FB538D">
        <w:rPr>
          <w:lang w:val="uk-UA"/>
        </w:rPr>
        <w:t>в</w:t>
      </w:r>
      <w:r w:rsidRPr="00FB538D">
        <w:rPr>
          <w:lang w:val="uk-UA"/>
        </w:rPr>
        <w:t xml:space="preserve"> зазначених номінаціях. </w:t>
      </w:r>
    </w:p>
    <w:p w14:paraId="2894443C" w14:textId="77777777" w:rsidR="004E2BEA" w:rsidRPr="00FB538D" w:rsidRDefault="004E2BEA" w:rsidP="00AD07D5">
      <w:pPr>
        <w:pStyle w:val="a6"/>
        <w:numPr>
          <w:ilvl w:val="0"/>
          <w:numId w:val="7"/>
        </w:numPr>
        <w:shd w:val="clear" w:color="auto" w:fill="FFFFFF" w:themeFill="background1"/>
        <w:ind w:left="567"/>
        <w:jc w:val="both"/>
        <w:rPr>
          <w:lang w:val="uk-UA"/>
        </w:rPr>
      </w:pPr>
      <w:r w:rsidRPr="00FB538D">
        <w:rPr>
          <w:lang w:val="uk-UA"/>
        </w:rPr>
        <w:t>До участі в конкурсі допускаються лише авторські роботи.</w:t>
      </w:r>
    </w:p>
    <w:p w14:paraId="5B0A88F0" w14:textId="77777777" w:rsidR="004E2BEA" w:rsidRPr="00FB538D" w:rsidRDefault="004E2BEA" w:rsidP="00AD07D5">
      <w:pPr>
        <w:pStyle w:val="a6"/>
        <w:numPr>
          <w:ilvl w:val="0"/>
          <w:numId w:val="7"/>
        </w:numPr>
        <w:ind w:left="567"/>
        <w:jc w:val="both"/>
        <w:rPr>
          <w:lang w:val="uk-UA"/>
        </w:rPr>
      </w:pPr>
      <w:r w:rsidRPr="00FB538D">
        <w:rPr>
          <w:lang w:val="uk-UA"/>
        </w:rPr>
        <w:t>Посібники, що стали переможцями Всеукраїнських та міжнародних конкурсів, до розгляду не приймаються.</w:t>
      </w:r>
    </w:p>
    <w:p w14:paraId="3E34428B" w14:textId="77777777" w:rsidR="004E2BEA" w:rsidRPr="00FB538D" w:rsidRDefault="004E2BEA" w:rsidP="00AD07D5">
      <w:pPr>
        <w:pStyle w:val="a6"/>
        <w:numPr>
          <w:ilvl w:val="0"/>
          <w:numId w:val="7"/>
        </w:numPr>
        <w:ind w:left="567"/>
        <w:jc w:val="both"/>
        <w:rPr>
          <w:lang w:val="uk-UA"/>
        </w:rPr>
      </w:pPr>
      <w:r w:rsidRPr="00FB538D">
        <w:rPr>
          <w:lang w:val="uk-UA"/>
        </w:rPr>
        <w:t>Обов’язковою умовою участі у конкурсі є розміщення конкурсних посібників у Творчій майстерні вчителя (dorobok.edu.vn.ua).</w:t>
      </w:r>
    </w:p>
    <w:p w14:paraId="75E9A2CA" w14:textId="755A17BA" w:rsidR="004E2BEA" w:rsidRPr="00A91767" w:rsidRDefault="004E2BEA" w:rsidP="00AD07D5">
      <w:pPr>
        <w:pStyle w:val="a6"/>
        <w:numPr>
          <w:ilvl w:val="0"/>
          <w:numId w:val="7"/>
        </w:numPr>
        <w:ind w:left="567"/>
        <w:jc w:val="both"/>
        <w:rPr>
          <w:lang w:val="uk-UA"/>
        </w:rPr>
      </w:pPr>
      <w:r w:rsidRPr="00FB538D">
        <w:rPr>
          <w:lang w:val="uk-UA"/>
        </w:rPr>
        <w:t>Посібник допускається до участі у конкурсі, якщо після перевірки основної частини посібника (без додатків) на оригінальність (плагіат) оригінальність становитиме 60% (відповідно плагіат становитиме 40</w:t>
      </w:r>
      <w:r w:rsidRPr="00A91767">
        <w:rPr>
          <w:lang w:val="uk-UA"/>
        </w:rPr>
        <w:t>%)</w:t>
      </w:r>
      <w:r w:rsidR="007969A7" w:rsidRPr="00A91767">
        <w:rPr>
          <w:lang w:val="uk-UA"/>
        </w:rPr>
        <w:t xml:space="preserve">, відповідно до Ст. 42 Закону України «Про освіту». </w:t>
      </w:r>
    </w:p>
    <w:p w14:paraId="51609A7D" w14:textId="77777777" w:rsidR="004E2BEA" w:rsidRPr="00FB538D" w:rsidRDefault="004E2BEA" w:rsidP="00AD07D5">
      <w:pPr>
        <w:pStyle w:val="a6"/>
        <w:numPr>
          <w:ilvl w:val="0"/>
          <w:numId w:val="7"/>
        </w:numPr>
        <w:ind w:left="567"/>
        <w:jc w:val="both"/>
        <w:rPr>
          <w:lang w:val="uk-UA"/>
        </w:rPr>
      </w:pPr>
      <w:r w:rsidRPr="00FB538D">
        <w:rPr>
          <w:lang w:val="uk-UA"/>
        </w:rPr>
        <w:t xml:space="preserve">Оргкомітет не повертає матеріали, подані на конкурс. </w:t>
      </w:r>
    </w:p>
    <w:p w14:paraId="02138647" w14:textId="77777777" w:rsidR="004E2BEA" w:rsidRPr="00FB538D" w:rsidRDefault="004E2BEA" w:rsidP="00AD07D5">
      <w:pPr>
        <w:pStyle w:val="a6"/>
        <w:numPr>
          <w:ilvl w:val="0"/>
          <w:numId w:val="7"/>
        </w:numPr>
        <w:ind w:left="567"/>
        <w:jc w:val="both"/>
        <w:rPr>
          <w:lang w:val="uk-UA"/>
        </w:rPr>
      </w:pPr>
      <w:r w:rsidRPr="00FB538D">
        <w:rPr>
          <w:lang w:val="uk-UA"/>
        </w:rPr>
        <w:t xml:space="preserve">Переможець визначається за результатами двох турів міського етапу: </w:t>
      </w:r>
      <w:r w:rsidRPr="00FB538D">
        <w:rPr>
          <w:b/>
          <w:lang w:val="uk-UA"/>
        </w:rPr>
        <w:t xml:space="preserve">перший тур – </w:t>
      </w:r>
      <w:r w:rsidRPr="00FB538D">
        <w:rPr>
          <w:lang w:val="uk-UA"/>
        </w:rPr>
        <w:t xml:space="preserve">оцінювання роботи методистом та членами експертної фахової групи, </w:t>
      </w:r>
      <w:r w:rsidRPr="00FB538D">
        <w:rPr>
          <w:b/>
          <w:lang w:val="uk-UA"/>
        </w:rPr>
        <w:t>другий тур -</w:t>
      </w:r>
      <w:r w:rsidRPr="00FB538D">
        <w:rPr>
          <w:lang w:val="uk-UA"/>
        </w:rPr>
        <w:t xml:space="preserve"> презентація посібників в усній формі (до 5 хвилин) та оцінювання членами журі на загальному засіданні.</w:t>
      </w:r>
    </w:p>
    <w:p w14:paraId="4213159A" w14:textId="77777777" w:rsidR="004E2BEA" w:rsidRPr="00FB538D" w:rsidRDefault="004E2BEA" w:rsidP="00AD07D5">
      <w:pPr>
        <w:pStyle w:val="a6"/>
        <w:numPr>
          <w:ilvl w:val="0"/>
          <w:numId w:val="7"/>
        </w:numPr>
        <w:ind w:left="567"/>
        <w:jc w:val="both"/>
        <w:rPr>
          <w:lang w:val="uk-UA"/>
        </w:rPr>
      </w:pPr>
      <w:r w:rsidRPr="00FB538D">
        <w:rPr>
          <w:lang w:val="uk-UA"/>
        </w:rPr>
        <w:t>За підсумками першого та другого турів  міського конкурсу визначаються переможці конкурсу у номінаціях та володарі Подільської Вікторії.</w:t>
      </w:r>
    </w:p>
    <w:p w14:paraId="71309D8B" w14:textId="77777777" w:rsidR="004E2BEA" w:rsidRPr="008817C6" w:rsidRDefault="004E2BEA" w:rsidP="004E2BEA">
      <w:pPr>
        <w:ind w:hanging="426"/>
        <w:jc w:val="both"/>
        <w:rPr>
          <w:color w:val="FF0000"/>
          <w:sz w:val="20"/>
          <w:lang w:val="uk-UA"/>
        </w:rPr>
      </w:pPr>
    </w:p>
    <w:p w14:paraId="7118E437" w14:textId="77777777" w:rsidR="004E2BEA" w:rsidRPr="00FB538D" w:rsidRDefault="004E2BEA" w:rsidP="004E2BEA">
      <w:pPr>
        <w:jc w:val="both"/>
        <w:rPr>
          <w:b/>
          <w:lang w:val="uk-UA"/>
        </w:rPr>
      </w:pPr>
      <w:r w:rsidRPr="00FB538D">
        <w:rPr>
          <w:b/>
          <w:lang w:val="uk-UA"/>
        </w:rPr>
        <w:t>ІІІ. Тематичні номінації</w:t>
      </w:r>
    </w:p>
    <w:p w14:paraId="62F80299" w14:textId="77777777" w:rsidR="004E2BEA" w:rsidRPr="00FB538D" w:rsidRDefault="004E2BEA" w:rsidP="004E2BEA">
      <w:pPr>
        <w:jc w:val="both"/>
        <w:rPr>
          <w:lang w:val="uk-UA"/>
        </w:rPr>
      </w:pPr>
      <w:r w:rsidRPr="00FB538D">
        <w:rPr>
          <w:lang w:val="uk-UA"/>
        </w:rPr>
        <w:t>Навчально-методичні посібники згруповано  у сім номінацій:</w:t>
      </w:r>
    </w:p>
    <w:p w14:paraId="5F8881B8" w14:textId="77777777" w:rsidR="004E2BEA" w:rsidRPr="00FB538D" w:rsidRDefault="004E2BEA" w:rsidP="004E2BEA">
      <w:pPr>
        <w:ind w:firstLine="720"/>
        <w:rPr>
          <w:lang w:val="uk-UA"/>
        </w:rPr>
      </w:pPr>
      <w:r w:rsidRPr="00FB538D">
        <w:rPr>
          <w:b/>
          <w:lang w:val="uk-UA"/>
        </w:rPr>
        <w:t>1 номінація</w:t>
      </w:r>
      <w:r w:rsidRPr="00FB538D">
        <w:rPr>
          <w:lang w:val="uk-UA"/>
        </w:rPr>
        <w:t xml:space="preserve"> – </w:t>
      </w:r>
      <w:r w:rsidRPr="00FB538D">
        <w:rPr>
          <w:b/>
          <w:lang w:val="uk-UA"/>
        </w:rPr>
        <w:t>«Навчально-методичний посібник» (заклади</w:t>
      </w:r>
      <w:r w:rsidR="004C284A" w:rsidRPr="00FB538D">
        <w:rPr>
          <w:b/>
          <w:lang w:val="uk-UA"/>
        </w:rPr>
        <w:t xml:space="preserve"> </w:t>
      </w:r>
      <w:r w:rsidR="002B7A7A" w:rsidRPr="00FB538D">
        <w:rPr>
          <w:b/>
          <w:lang w:val="uk-UA"/>
        </w:rPr>
        <w:t xml:space="preserve">загальної </w:t>
      </w:r>
      <w:r w:rsidR="004C284A" w:rsidRPr="00FB538D">
        <w:rPr>
          <w:b/>
          <w:lang w:val="uk-UA"/>
        </w:rPr>
        <w:t>середньої та позашкільної освіти</w:t>
      </w:r>
      <w:r w:rsidRPr="00FB538D">
        <w:rPr>
          <w:b/>
          <w:lang w:val="uk-UA"/>
        </w:rPr>
        <w:t>)</w:t>
      </w:r>
    </w:p>
    <w:p w14:paraId="12E55D64" w14:textId="77777777" w:rsidR="004E2BEA" w:rsidRPr="00FB538D" w:rsidRDefault="004E2BEA" w:rsidP="004E2BEA">
      <w:pPr>
        <w:ind w:firstLine="720"/>
        <w:jc w:val="both"/>
        <w:rPr>
          <w:lang w:val="uk-UA"/>
        </w:rPr>
      </w:pPr>
      <w:r w:rsidRPr="00FB538D">
        <w:rPr>
          <w:lang w:val="uk-UA"/>
        </w:rPr>
        <w:t xml:space="preserve">Для участі в номінації </w:t>
      </w:r>
      <w:r w:rsidRPr="00FB538D">
        <w:rPr>
          <w:i/>
          <w:lang w:val="uk-UA"/>
        </w:rPr>
        <w:t xml:space="preserve">«Навчально-методичний посібник» </w:t>
      </w:r>
      <w:r w:rsidRPr="00FB538D">
        <w:rPr>
          <w:lang w:val="uk-UA"/>
        </w:rPr>
        <w:t>подаються посібники, які спрямовані на підвищення ефективності педагогічної діяльності та організації самостійної роботи учнів.</w:t>
      </w:r>
    </w:p>
    <w:p w14:paraId="28DBC959" w14:textId="22E1A005" w:rsidR="004E2BEA" w:rsidRPr="00FB538D" w:rsidRDefault="00ED44F9" w:rsidP="004E2BEA">
      <w:pPr>
        <w:ind w:firstLine="720"/>
        <w:rPr>
          <w:lang w:val="uk-UA"/>
        </w:rPr>
      </w:pPr>
      <w:r>
        <w:rPr>
          <w:b/>
          <w:lang w:val="uk-UA"/>
        </w:rPr>
        <w:lastRenderedPageBreak/>
        <w:t>2</w:t>
      </w:r>
      <w:r w:rsidR="004E2BEA" w:rsidRPr="00FB538D">
        <w:rPr>
          <w:b/>
          <w:lang w:val="uk-UA"/>
        </w:rPr>
        <w:t xml:space="preserve"> номінація</w:t>
      </w:r>
      <w:r w:rsidR="004E2BEA" w:rsidRPr="00FB538D">
        <w:rPr>
          <w:lang w:val="uk-UA"/>
        </w:rPr>
        <w:t xml:space="preserve"> – </w:t>
      </w:r>
      <w:r w:rsidR="004E2BEA" w:rsidRPr="00FB538D">
        <w:rPr>
          <w:b/>
          <w:lang w:val="uk-UA"/>
        </w:rPr>
        <w:t>«Позакласна та виховна робота»</w:t>
      </w:r>
      <w:r w:rsidR="004E2BEA" w:rsidRPr="00FB538D">
        <w:rPr>
          <w:sz w:val="28"/>
          <w:szCs w:val="28"/>
          <w:lang w:val="uk-UA"/>
        </w:rPr>
        <w:t xml:space="preserve"> </w:t>
      </w:r>
      <w:r w:rsidR="006C0076" w:rsidRPr="00FB538D">
        <w:rPr>
          <w:b/>
          <w:lang w:val="uk-UA"/>
        </w:rPr>
        <w:t>(заклади загальної середньої та  позашкільної освіти</w:t>
      </w:r>
      <w:r w:rsidR="004E2BEA" w:rsidRPr="00FB538D">
        <w:rPr>
          <w:b/>
          <w:lang w:val="uk-UA"/>
        </w:rPr>
        <w:t>)</w:t>
      </w:r>
    </w:p>
    <w:p w14:paraId="12C8219E" w14:textId="77777777" w:rsidR="00E07387" w:rsidRPr="00FB538D" w:rsidRDefault="00E07387" w:rsidP="00E07387">
      <w:pPr>
        <w:ind w:firstLine="709"/>
        <w:jc w:val="both"/>
        <w:rPr>
          <w:lang w:val="uk-UA"/>
        </w:rPr>
      </w:pPr>
      <w:r w:rsidRPr="00FB538D">
        <w:rPr>
          <w:lang w:val="uk-UA"/>
        </w:rPr>
        <w:t>Тематика посібників, що подаються на конкурс спрямована на реалізацію</w:t>
      </w:r>
      <w:r w:rsidRPr="00FB538D">
        <w:t xml:space="preserve"> </w:t>
      </w:r>
      <w:r w:rsidRPr="00FB538D">
        <w:rPr>
          <w:lang w:val="uk-UA"/>
        </w:rPr>
        <w:t>Концепції національно-патріотичного виховання дітей і молоді.</w:t>
      </w:r>
    </w:p>
    <w:p w14:paraId="22BE6C6A" w14:textId="77777777" w:rsidR="004E2BEA" w:rsidRPr="00FB538D" w:rsidRDefault="004E2BEA" w:rsidP="004E2BEA">
      <w:pPr>
        <w:ind w:firstLine="720"/>
        <w:jc w:val="both"/>
        <w:rPr>
          <w:lang w:val="uk-UA"/>
        </w:rPr>
      </w:pPr>
      <w:r w:rsidRPr="00FB538D">
        <w:rPr>
          <w:lang w:val="uk-UA"/>
        </w:rPr>
        <w:t xml:space="preserve">Для участі в номінації </w:t>
      </w:r>
      <w:r w:rsidRPr="00FB538D">
        <w:rPr>
          <w:i/>
          <w:lang w:val="uk-UA"/>
        </w:rPr>
        <w:t xml:space="preserve">«Позакласна та виховна робота» </w:t>
      </w:r>
      <w:r w:rsidR="006C0076" w:rsidRPr="00FB538D">
        <w:rPr>
          <w:lang w:val="uk-UA"/>
        </w:rPr>
        <w:t>подаються посібники педагогів закладів загальної середньої та позашкільної освіти</w:t>
      </w:r>
      <w:r w:rsidRPr="00FB538D">
        <w:rPr>
          <w:lang w:val="uk-UA"/>
        </w:rPr>
        <w:t>, матеріали яких спрямовані на:</w:t>
      </w:r>
    </w:p>
    <w:p w14:paraId="7E51D2F4" w14:textId="77777777" w:rsidR="00E07387" w:rsidRPr="00FB538D" w:rsidRDefault="00E07387" w:rsidP="00E07387">
      <w:pPr>
        <w:pStyle w:val="a6"/>
        <w:numPr>
          <w:ilvl w:val="0"/>
          <w:numId w:val="25"/>
        </w:numPr>
        <w:ind w:left="709" w:hanging="283"/>
        <w:jc w:val="both"/>
        <w:rPr>
          <w:lang w:val="uk-UA"/>
        </w:rPr>
      </w:pPr>
      <w:r w:rsidRPr="00FB538D">
        <w:rPr>
          <w:lang w:val="uk-UA"/>
        </w:rPr>
        <w:t>формування толерантного ставлення до інших народів, культур і традицій;</w:t>
      </w:r>
    </w:p>
    <w:p w14:paraId="2416E08A" w14:textId="77777777" w:rsidR="00E07387" w:rsidRPr="00FB538D" w:rsidRDefault="00E07387" w:rsidP="00E07387">
      <w:pPr>
        <w:pStyle w:val="a6"/>
        <w:numPr>
          <w:ilvl w:val="0"/>
          <w:numId w:val="25"/>
        </w:numPr>
        <w:ind w:left="709" w:hanging="283"/>
        <w:jc w:val="both"/>
        <w:rPr>
          <w:lang w:val="uk-UA"/>
        </w:rPr>
      </w:pPr>
      <w:r w:rsidRPr="00FB538D">
        <w:rPr>
          <w:lang w:val="uk-UA"/>
        </w:rPr>
        <w:t>утвердження гуманістичної моральності як базової основи громадянського суспільства;</w:t>
      </w:r>
    </w:p>
    <w:p w14:paraId="1CB0D864" w14:textId="77777777" w:rsidR="00E07387" w:rsidRPr="00FB538D" w:rsidRDefault="00E07387" w:rsidP="00E07387">
      <w:pPr>
        <w:pStyle w:val="a6"/>
        <w:numPr>
          <w:ilvl w:val="0"/>
          <w:numId w:val="25"/>
        </w:numPr>
        <w:ind w:left="709" w:hanging="283"/>
        <w:jc w:val="both"/>
        <w:rPr>
          <w:lang w:val="uk-UA"/>
        </w:rPr>
      </w:pPr>
      <w:r w:rsidRPr="00FB538D">
        <w:rPr>
          <w:lang w:val="uk-UA"/>
        </w:rPr>
        <w:t>культивування кращих рис української ментальності - працелюбності, свободи, справедливості, доброти, чесності, бережного ставлення до природи, любові до рідного краю;</w:t>
      </w:r>
    </w:p>
    <w:p w14:paraId="476A2807" w14:textId="77777777" w:rsidR="00E07387" w:rsidRPr="00FB538D" w:rsidRDefault="00E07387" w:rsidP="00E07387">
      <w:pPr>
        <w:pStyle w:val="a6"/>
        <w:numPr>
          <w:ilvl w:val="0"/>
          <w:numId w:val="25"/>
        </w:numPr>
        <w:ind w:left="709" w:hanging="283"/>
        <w:jc w:val="both"/>
        <w:rPr>
          <w:lang w:val="uk-UA"/>
        </w:rPr>
      </w:pPr>
      <w:r w:rsidRPr="00FB538D">
        <w:rPr>
          <w:lang w:val="uk-UA"/>
        </w:rPr>
        <w:t>формування мовленнєвої культури;</w:t>
      </w:r>
    </w:p>
    <w:p w14:paraId="4E8E7B1F" w14:textId="77777777" w:rsidR="00E07387" w:rsidRPr="00FB538D" w:rsidRDefault="00E07387" w:rsidP="00E07387">
      <w:pPr>
        <w:pStyle w:val="a6"/>
        <w:numPr>
          <w:ilvl w:val="0"/>
          <w:numId w:val="25"/>
        </w:numPr>
        <w:ind w:left="709"/>
        <w:jc w:val="both"/>
        <w:rPr>
          <w:lang w:val="uk-UA"/>
        </w:rPr>
      </w:pPr>
      <w:r w:rsidRPr="00FB538D">
        <w:rPr>
          <w:lang w:val="uk-UA"/>
        </w:rPr>
        <w:t>забезпечення активної участі сім’ї та родини в розвитку фізичного і морального здорової, патріотично налаштованої зростаючої особистості.</w:t>
      </w:r>
    </w:p>
    <w:p w14:paraId="4B16214A" w14:textId="46EE57EA" w:rsidR="004E2BEA" w:rsidRPr="00FB538D" w:rsidRDefault="00ED44F9" w:rsidP="004E2BEA">
      <w:pPr>
        <w:ind w:firstLine="720"/>
        <w:jc w:val="both"/>
        <w:rPr>
          <w:lang w:val="uk-UA"/>
        </w:rPr>
      </w:pPr>
      <w:r>
        <w:rPr>
          <w:b/>
          <w:lang w:val="uk-UA"/>
        </w:rPr>
        <w:t>3</w:t>
      </w:r>
      <w:r w:rsidR="004E2BEA" w:rsidRPr="00FB538D">
        <w:rPr>
          <w:b/>
          <w:lang w:val="uk-UA"/>
        </w:rPr>
        <w:t xml:space="preserve"> номінація</w:t>
      </w:r>
      <w:r w:rsidR="004E2BEA" w:rsidRPr="00FB538D">
        <w:rPr>
          <w:lang w:val="uk-UA"/>
        </w:rPr>
        <w:t xml:space="preserve"> – </w:t>
      </w:r>
      <w:r w:rsidR="004E2BEA" w:rsidRPr="00FB538D">
        <w:rPr>
          <w:b/>
          <w:lang w:val="uk-UA"/>
        </w:rPr>
        <w:t>«Соціально-психологічна робота»</w:t>
      </w:r>
    </w:p>
    <w:p w14:paraId="2B07E33C" w14:textId="612255EE" w:rsidR="004E2BEA" w:rsidRPr="00EA3783" w:rsidRDefault="004E2BEA" w:rsidP="004E2BEA">
      <w:pPr>
        <w:ind w:firstLine="720"/>
        <w:jc w:val="both"/>
        <w:rPr>
          <w:lang w:val="uk-UA"/>
        </w:rPr>
      </w:pPr>
      <w:r w:rsidRPr="00EA3783">
        <w:rPr>
          <w:lang w:val="uk-UA"/>
        </w:rPr>
        <w:t xml:space="preserve">Для участі в номінації </w:t>
      </w:r>
      <w:r w:rsidRPr="00EA3783">
        <w:rPr>
          <w:i/>
          <w:lang w:val="uk-UA"/>
        </w:rPr>
        <w:t xml:space="preserve">«Соціально-психологічна робота» </w:t>
      </w:r>
      <w:r w:rsidRPr="00EA3783">
        <w:rPr>
          <w:lang w:val="uk-UA"/>
        </w:rPr>
        <w:t>представляються роботи</w:t>
      </w:r>
      <w:r w:rsidR="000C6252">
        <w:rPr>
          <w:lang w:val="uk-UA"/>
        </w:rPr>
        <w:t xml:space="preserve"> практичних</w:t>
      </w:r>
      <w:r w:rsidRPr="00EA3783">
        <w:rPr>
          <w:lang w:val="uk-UA"/>
        </w:rPr>
        <w:t xml:space="preserve"> психологів</w:t>
      </w:r>
      <w:r w:rsidR="000C6252">
        <w:rPr>
          <w:lang w:val="uk-UA"/>
        </w:rPr>
        <w:t xml:space="preserve"> ЗЗСО</w:t>
      </w:r>
      <w:r w:rsidRPr="00EA3783">
        <w:rPr>
          <w:lang w:val="uk-UA"/>
        </w:rPr>
        <w:t xml:space="preserve">, </w:t>
      </w:r>
      <w:r w:rsidR="00C77B76" w:rsidRPr="000C6252">
        <w:rPr>
          <w:lang w:val="uk-UA"/>
        </w:rPr>
        <w:t xml:space="preserve">практичних психологів ЗДО, </w:t>
      </w:r>
      <w:r w:rsidRPr="000C6252">
        <w:rPr>
          <w:lang w:val="uk-UA"/>
        </w:rPr>
        <w:t xml:space="preserve">соціальних педагогів </w:t>
      </w:r>
      <w:r w:rsidR="000C6252" w:rsidRPr="000C6252">
        <w:rPr>
          <w:lang w:val="uk-UA"/>
        </w:rPr>
        <w:t xml:space="preserve">ЗЗСО </w:t>
      </w:r>
      <w:r w:rsidRPr="000C6252">
        <w:rPr>
          <w:lang w:val="uk-UA"/>
        </w:rPr>
        <w:t xml:space="preserve">по вдосконаленню фахової майстерності та соціально-психологічному супроводу </w:t>
      </w:r>
      <w:r w:rsidR="002B7A7A" w:rsidRPr="000C6252">
        <w:rPr>
          <w:lang w:val="uk-UA"/>
        </w:rPr>
        <w:t xml:space="preserve">освітнього </w:t>
      </w:r>
      <w:r w:rsidRPr="000C6252">
        <w:rPr>
          <w:lang w:val="uk-UA"/>
        </w:rPr>
        <w:t xml:space="preserve">процесу, а також матеріали, призначені для допомоги в інтеграції дітей з особливими потребами в загальноосвітні навчальні заклади та для корекційно - </w:t>
      </w:r>
      <w:proofErr w:type="spellStart"/>
      <w:r w:rsidR="00C77B76" w:rsidRPr="000C6252">
        <w:rPr>
          <w:lang w:val="uk-UA"/>
        </w:rPr>
        <w:t>розвиткової</w:t>
      </w:r>
      <w:proofErr w:type="spellEnd"/>
      <w:r w:rsidRPr="000C6252">
        <w:rPr>
          <w:lang w:val="uk-UA"/>
        </w:rPr>
        <w:t xml:space="preserve"> </w:t>
      </w:r>
      <w:r w:rsidRPr="00EA3783">
        <w:rPr>
          <w:lang w:val="uk-UA"/>
        </w:rPr>
        <w:t>роботи з дітьми в спеціалізованих закладах та групах.</w:t>
      </w:r>
    </w:p>
    <w:p w14:paraId="68A535FB" w14:textId="2910631C" w:rsidR="004E2BEA" w:rsidRPr="00EA3783" w:rsidRDefault="00ED44F9" w:rsidP="004E2BEA">
      <w:pPr>
        <w:ind w:firstLine="720"/>
        <w:jc w:val="both"/>
        <w:rPr>
          <w:lang w:val="uk-UA"/>
        </w:rPr>
      </w:pPr>
      <w:r>
        <w:rPr>
          <w:b/>
          <w:lang w:val="uk-UA"/>
        </w:rPr>
        <w:t>4</w:t>
      </w:r>
      <w:r w:rsidR="004E2BEA" w:rsidRPr="00EA3783">
        <w:rPr>
          <w:b/>
          <w:lang w:val="uk-UA"/>
        </w:rPr>
        <w:t xml:space="preserve"> номінація</w:t>
      </w:r>
      <w:r w:rsidR="004E2BEA" w:rsidRPr="00EA3783">
        <w:rPr>
          <w:lang w:val="uk-UA"/>
        </w:rPr>
        <w:t xml:space="preserve"> –  </w:t>
      </w:r>
      <w:r w:rsidR="004E2BEA" w:rsidRPr="00EA3783">
        <w:rPr>
          <w:b/>
          <w:lang w:val="uk-UA"/>
        </w:rPr>
        <w:t>«Дидактичні ігри» (заклади освіти)</w:t>
      </w:r>
    </w:p>
    <w:p w14:paraId="2514DF70" w14:textId="6195F27E" w:rsidR="004E2BEA" w:rsidRPr="000C6252" w:rsidRDefault="004E2BEA" w:rsidP="004E2BEA">
      <w:pPr>
        <w:ind w:firstLine="720"/>
        <w:jc w:val="both"/>
        <w:rPr>
          <w:lang w:val="uk-UA"/>
        </w:rPr>
      </w:pPr>
      <w:r w:rsidRPr="00EA3783">
        <w:rPr>
          <w:lang w:val="uk-UA"/>
        </w:rPr>
        <w:t xml:space="preserve">Для участі в номінації </w:t>
      </w:r>
      <w:r w:rsidRPr="00EA3783">
        <w:rPr>
          <w:i/>
          <w:lang w:val="uk-UA"/>
        </w:rPr>
        <w:t xml:space="preserve">«Дидактичні ігри» </w:t>
      </w:r>
      <w:r w:rsidRPr="00EA3783">
        <w:rPr>
          <w:lang w:val="uk-UA"/>
        </w:rPr>
        <w:t xml:space="preserve">подаються роботи </w:t>
      </w:r>
      <w:r w:rsidR="00C77B76" w:rsidRPr="000C6252">
        <w:rPr>
          <w:lang w:val="uk-UA"/>
        </w:rPr>
        <w:t>педагогічних працівників</w:t>
      </w:r>
      <w:r w:rsidRPr="000C6252">
        <w:rPr>
          <w:lang w:val="uk-UA"/>
        </w:rPr>
        <w:t xml:space="preserve"> </w:t>
      </w:r>
      <w:r w:rsidR="007E6073" w:rsidRPr="000C6252">
        <w:rPr>
          <w:lang w:val="uk-UA"/>
        </w:rPr>
        <w:t>ЗДО</w:t>
      </w:r>
      <w:r w:rsidRPr="000C6252">
        <w:rPr>
          <w:lang w:val="uk-UA"/>
        </w:rPr>
        <w:t xml:space="preserve">, вчителів </w:t>
      </w:r>
      <w:r w:rsidR="007E6073" w:rsidRPr="000C6252">
        <w:rPr>
          <w:lang w:val="uk-UA"/>
        </w:rPr>
        <w:t>закладів освіти міста</w:t>
      </w:r>
      <w:r w:rsidRPr="000C6252">
        <w:rPr>
          <w:lang w:val="uk-UA"/>
        </w:rPr>
        <w:t>:</w:t>
      </w:r>
    </w:p>
    <w:p w14:paraId="2CCC8BD4" w14:textId="77777777" w:rsidR="004E2BEA" w:rsidRPr="000C6252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0C6252">
        <w:rPr>
          <w:lang w:val="uk-UA"/>
        </w:rPr>
        <w:t>розвивально</w:t>
      </w:r>
      <w:proofErr w:type="spellEnd"/>
      <w:r w:rsidRPr="000C6252">
        <w:rPr>
          <w:lang w:val="uk-UA"/>
        </w:rPr>
        <w:t>-тренувальні вправи і завдання у формі дидактичної гри,</w:t>
      </w:r>
    </w:p>
    <w:p w14:paraId="3E1D0A13" w14:textId="77777777" w:rsidR="004E2BEA" w:rsidRPr="000C6252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0C6252">
        <w:rPr>
          <w:lang w:val="uk-UA"/>
        </w:rPr>
        <w:t>посібники, які розвивають мовлення, мислення, логічні та пізнавальні здібності, творчу ініціативу, уміння знаходити нестандартні рішення, виховують естетичні почуття,</w:t>
      </w:r>
    </w:p>
    <w:p w14:paraId="7B184E5F" w14:textId="2C0B5235" w:rsidR="004E2BEA" w:rsidRPr="000C6252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0C6252">
        <w:rPr>
          <w:lang w:val="uk-UA"/>
        </w:rPr>
        <w:t xml:space="preserve">дидактичні та ігрові завдання, які містять </w:t>
      </w:r>
      <w:proofErr w:type="spellStart"/>
      <w:r w:rsidRPr="000C6252">
        <w:rPr>
          <w:lang w:val="uk-UA"/>
        </w:rPr>
        <w:t>розвивально</w:t>
      </w:r>
      <w:proofErr w:type="spellEnd"/>
      <w:r w:rsidR="00EA3783" w:rsidRPr="000C6252">
        <w:rPr>
          <w:lang w:val="uk-UA"/>
        </w:rPr>
        <w:t>-</w:t>
      </w:r>
      <w:r w:rsidRPr="000C6252">
        <w:rPr>
          <w:lang w:val="uk-UA"/>
        </w:rPr>
        <w:t xml:space="preserve">навчальний  зміст дидактичної гри, яка є прикладом гри нового покоління, що допомагає дошкільникам набути певні уявлення про навколишній світ і самого себе, передбачені програмою. </w:t>
      </w:r>
    </w:p>
    <w:p w14:paraId="6E8379AF" w14:textId="77777777" w:rsidR="00AD07D5" w:rsidRPr="000C6252" w:rsidRDefault="00AD07D5" w:rsidP="00AD07D5">
      <w:pPr>
        <w:ind w:left="1080"/>
        <w:jc w:val="both"/>
        <w:rPr>
          <w:lang w:val="uk-UA"/>
        </w:rPr>
      </w:pPr>
    </w:p>
    <w:p w14:paraId="44E0336C" w14:textId="282A07BC" w:rsidR="004E2BEA" w:rsidRPr="000C6252" w:rsidRDefault="00ED44F9" w:rsidP="004E2BEA">
      <w:pPr>
        <w:ind w:firstLine="720"/>
        <w:jc w:val="both"/>
        <w:rPr>
          <w:lang w:val="uk-UA"/>
        </w:rPr>
      </w:pPr>
      <w:r w:rsidRPr="000C6252">
        <w:rPr>
          <w:b/>
          <w:lang w:val="uk-UA"/>
        </w:rPr>
        <w:t>5</w:t>
      </w:r>
      <w:r w:rsidR="004E2BEA" w:rsidRPr="000C6252">
        <w:rPr>
          <w:b/>
          <w:lang w:val="uk-UA"/>
        </w:rPr>
        <w:t xml:space="preserve"> номінація</w:t>
      </w:r>
      <w:r w:rsidR="004E2BEA" w:rsidRPr="000C6252">
        <w:rPr>
          <w:lang w:val="uk-UA"/>
        </w:rPr>
        <w:t xml:space="preserve"> – </w:t>
      </w:r>
      <w:r w:rsidR="004E2BEA" w:rsidRPr="000C6252">
        <w:rPr>
          <w:b/>
          <w:lang w:val="uk-UA"/>
        </w:rPr>
        <w:t>«Електронно – освітній ресурс» (заклади освіти)</w:t>
      </w:r>
    </w:p>
    <w:p w14:paraId="68219205" w14:textId="77777777" w:rsidR="004E2BEA" w:rsidRPr="000C6252" w:rsidRDefault="004E2BEA" w:rsidP="004E2BEA">
      <w:pPr>
        <w:ind w:firstLine="720"/>
        <w:jc w:val="both"/>
        <w:rPr>
          <w:lang w:val="uk-UA"/>
        </w:rPr>
      </w:pPr>
      <w:r w:rsidRPr="000C6252">
        <w:rPr>
          <w:lang w:val="uk-UA"/>
        </w:rPr>
        <w:t xml:space="preserve">У номінації </w:t>
      </w:r>
      <w:r w:rsidRPr="000C6252">
        <w:rPr>
          <w:i/>
          <w:lang w:val="uk-UA"/>
        </w:rPr>
        <w:t xml:space="preserve">«Електронно – освітній ресурс» </w:t>
      </w:r>
      <w:r w:rsidRPr="000C6252">
        <w:rPr>
          <w:lang w:val="uk-UA"/>
        </w:rPr>
        <w:t xml:space="preserve">можуть брати участь: </w:t>
      </w:r>
    </w:p>
    <w:p w14:paraId="6AEBB736" w14:textId="77777777" w:rsidR="004E2BEA" w:rsidRPr="000C6252" w:rsidRDefault="004E2BEA" w:rsidP="00AD07D5">
      <w:pPr>
        <w:pStyle w:val="a6"/>
        <w:numPr>
          <w:ilvl w:val="0"/>
          <w:numId w:val="14"/>
        </w:numPr>
        <w:ind w:left="1134"/>
        <w:jc w:val="both"/>
        <w:rPr>
          <w:lang w:val="uk-UA"/>
        </w:rPr>
      </w:pPr>
      <w:r w:rsidRPr="000C6252">
        <w:rPr>
          <w:lang w:val="uk-UA"/>
        </w:rPr>
        <w:t xml:space="preserve">учителі – автори навчальних курсів (в повному обсязі розроблено не менше однієї теми) в системі </w:t>
      </w:r>
      <w:r w:rsidRPr="000C6252">
        <w:rPr>
          <w:u w:val="single"/>
          <w:lang w:val="uk-UA"/>
        </w:rPr>
        <w:t>http://disted.edu.vn.ua</w:t>
      </w:r>
      <w:r w:rsidRPr="000C6252">
        <w:rPr>
          <w:lang w:val="uk-UA"/>
        </w:rPr>
        <w:t xml:space="preserve"> та </w:t>
      </w:r>
      <w:hyperlink r:id="rId8" w:history="1">
        <w:r w:rsidRPr="000C6252">
          <w:rPr>
            <w:rStyle w:val="a3"/>
            <w:color w:val="auto"/>
            <w:lang w:val="uk-UA"/>
          </w:rPr>
          <w:t>http://test.edu.vn.ua</w:t>
        </w:r>
      </w:hyperlink>
      <w:r w:rsidRPr="000C6252">
        <w:rPr>
          <w:lang w:val="uk-UA"/>
        </w:rPr>
        <w:t>.;</w:t>
      </w:r>
    </w:p>
    <w:p w14:paraId="6FE073F2" w14:textId="4AB6D5C4" w:rsidR="004E2BEA" w:rsidRPr="00EA3783" w:rsidRDefault="004E2BEA" w:rsidP="00AD07D5">
      <w:pPr>
        <w:pStyle w:val="a6"/>
        <w:numPr>
          <w:ilvl w:val="0"/>
          <w:numId w:val="14"/>
        </w:numPr>
        <w:ind w:left="1134"/>
        <w:jc w:val="both"/>
        <w:rPr>
          <w:lang w:val="uk-UA"/>
        </w:rPr>
      </w:pPr>
      <w:r w:rsidRPr="000C6252">
        <w:rPr>
          <w:lang w:val="uk-UA"/>
        </w:rPr>
        <w:t>учителі</w:t>
      </w:r>
      <w:r w:rsidR="006A5A1E" w:rsidRPr="000C6252">
        <w:rPr>
          <w:lang w:val="uk-UA"/>
        </w:rPr>
        <w:t>, педагогічні пр</w:t>
      </w:r>
      <w:r w:rsidR="009353E9" w:rsidRPr="000C6252">
        <w:rPr>
          <w:lang w:val="uk-UA"/>
        </w:rPr>
        <w:t>аці</w:t>
      </w:r>
      <w:r w:rsidR="006A5A1E" w:rsidRPr="000C6252">
        <w:rPr>
          <w:lang w:val="uk-UA"/>
        </w:rPr>
        <w:t>вники ЗДО</w:t>
      </w:r>
      <w:r w:rsidRPr="000C6252">
        <w:rPr>
          <w:lang w:val="uk-UA"/>
        </w:rPr>
        <w:t xml:space="preserve"> - розробники </w:t>
      </w:r>
      <w:r w:rsidRPr="00EA3783">
        <w:rPr>
          <w:lang w:val="uk-UA"/>
        </w:rPr>
        <w:t>власних електронних посібників в будь-якому середовищі відповідно до положення.</w:t>
      </w:r>
    </w:p>
    <w:p w14:paraId="10CD0952" w14:textId="77777777" w:rsidR="004E2BEA" w:rsidRPr="00EA3783" w:rsidRDefault="004E2BEA" w:rsidP="004E2BEA">
      <w:pPr>
        <w:ind w:firstLine="720"/>
        <w:jc w:val="both"/>
        <w:rPr>
          <w:lang w:val="uk-UA"/>
        </w:rPr>
      </w:pPr>
      <w:r w:rsidRPr="00EA3783">
        <w:rPr>
          <w:lang w:val="uk-UA"/>
        </w:rPr>
        <w:t xml:space="preserve">Для участі в номінації </w:t>
      </w:r>
      <w:r w:rsidRPr="00EA3783">
        <w:rPr>
          <w:i/>
          <w:lang w:val="uk-UA"/>
        </w:rPr>
        <w:t xml:space="preserve">«Електронно – освітній ресурс» </w:t>
      </w:r>
      <w:r w:rsidRPr="00EA3783">
        <w:rPr>
          <w:lang w:val="uk-UA"/>
        </w:rPr>
        <w:t xml:space="preserve">подаються електронні навчальні посібники (учбовий е-курс, е-посібник, ЕОР (електронний освітній ресурс)) – цілісна дидактична система, яка складається з різних електронних навчальних матеріалів, використовує комп’ютерні технології і можливості мережі Інтернет, що забезпечує навчання і управління процесом навчання учнів за оптимальними індивідуальними навчальними програмами. </w:t>
      </w:r>
    </w:p>
    <w:p w14:paraId="24EB52C0" w14:textId="77777777" w:rsidR="004E2BEA" w:rsidRPr="00EA3783" w:rsidRDefault="004E2BEA" w:rsidP="004E2BEA">
      <w:pPr>
        <w:ind w:firstLine="720"/>
        <w:jc w:val="both"/>
        <w:rPr>
          <w:lang w:val="uk-UA"/>
        </w:rPr>
      </w:pPr>
      <w:r w:rsidRPr="00EA3783">
        <w:rPr>
          <w:i/>
          <w:lang w:val="uk-UA"/>
        </w:rPr>
        <w:t>До електронних навчальних матеріалів курсу відносяться</w:t>
      </w:r>
      <w:r w:rsidRPr="00EA3783">
        <w:rPr>
          <w:lang w:val="uk-UA"/>
        </w:rPr>
        <w:t>:</w:t>
      </w:r>
    </w:p>
    <w:p w14:paraId="72D25FEC" w14:textId="77777777" w:rsidR="004E2BEA" w:rsidRPr="00EA3783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EA3783">
        <w:rPr>
          <w:lang w:val="uk-UA"/>
        </w:rPr>
        <w:t>матеріали за темами навчальної дисципліни (лекції, віртуальні лабораторні роботи, практичні заняття, тести тощо);</w:t>
      </w:r>
    </w:p>
    <w:p w14:paraId="0BB6C837" w14:textId="77777777" w:rsidR="004E2BEA" w:rsidRPr="00EA3783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EA3783">
        <w:rPr>
          <w:lang w:val="uk-UA"/>
        </w:rPr>
        <w:t>електронні довідники і бази даних навчального призначення;</w:t>
      </w:r>
    </w:p>
    <w:p w14:paraId="7E2B939C" w14:textId="77777777" w:rsidR="004E2BEA" w:rsidRPr="00EA3783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EA3783">
        <w:rPr>
          <w:lang w:val="uk-UA"/>
        </w:rPr>
        <w:t>методичні посібники з вправами і прикладами вирішення типових завдань;</w:t>
      </w:r>
    </w:p>
    <w:p w14:paraId="68CAB943" w14:textId="77777777" w:rsidR="004E2BEA" w:rsidRPr="00EA3783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EA3783">
        <w:rPr>
          <w:lang w:val="uk-UA"/>
        </w:rPr>
        <w:t>наочні матеріали (комп’ютерні ілюстрації) для підтримки різних видів занять (діаграми і схеми, атласи конструкцій тощо);</w:t>
      </w:r>
    </w:p>
    <w:p w14:paraId="44322744" w14:textId="77777777" w:rsidR="004E2BEA" w:rsidRPr="00EA3783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EA3783">
        <w:rPr>
          <w:lang w:val="uk-UA"/>
        </w:rPr>
        <w:lastRenderedPageBreak/>
        <w:t>навчальні і контролюючі комп’ю</w:t>
      </w:r>
      <w:r w:rsidR="00F454A6" w:rsidRPr="00EA3783">
        <w:rPr>
          <w:lang w:val="uk-UA"/>
        </w:rPr>
        <w:t xml:space="preserve">терні програми, доступні через </w:t>
      </w:r>
      <w:proofErr w:type="spellStart"/>
      <w:r w:rsidR="00F454A6" w:rsidRPr="00EA3783">
        <w:rPr>
          <w:lang w:val="uk-UA"/>
        </w:rPr>
        <w:t>р</w:t>
      </w:r>
      <w:r w:rsidRPr="00EA3783">
        <w:rPr>
          <w:lang w:val="uk-UA"/>
        </w:rPr>
        <w:t>епозитарій</w:t>
      </w:r>
      <w:proofErr w:type="spellEnd"/>
      <w:r w:rsidRPr="00EA3783">
        <w:rPr>
          <w:lang w:val="uk-UA"/>
        </w:rPr>
        <w:t>;</w:t>
      </w:r>
    </w:p>
    <w:p w14:paraId="53193312" w14:textId="77777777" w:rsidR="004E2BEA" w:rsidRPr="00EA3783" w:rsidRDefault="004E2BEA" w:rsidP="00AD07D5">
      <w:pPr>
        <w:numPr>
          <w:ilvl w:val="0"/>
          <w:numId w:val="1"/>
        </w:numPr>
        <w:jc w:val="both"/>
        <w:rPr>
          <w:lang w:val="uk-UA"/>
        </w:rPr>
      </w:pPr>
      <w:r w:rsidRPr="00EA3783">
        <w:rPr>
          <w:lang w:val="uk-UA"/>
        </w:rPr>
        <w:t>методичні вказівки з проведення семінару, лабораторного практикуму тощо.</w:t>
      </w:r>
    </w:p>
    <w:p w14:paraId="08C90B70" w14:textId="77777777" w:rsidR="004E2BEA" w:rsidRPr="00EA3783" w:rsidRDefault="004E2BEA" w:rsidP="004E2BEA">
      <w:pPr>
        <w:ind w:firstLine="720"/>
        <w:jc w:val="both"/>
        <w:rPr>
          <w:b/>
          <w:lang w:val="uk-UA"/>
        </w:rPr>
      </w:pPr>
    </w:p>
    <w:p w14:paraId="23C88F9F" w14:textId="563EDD75" w:rsidR="004E2BEA" w:rsidRPr="00EA3783" w:rsidRDefault="00ED44F9" w:rsidP="004E2BEA">
      <w:pPr>
        <w:ind w:firstLine="720"/>
        <w:jc w:val="both"/>
        <w:rPr>
          <w:lang w:val="uk-UA"/>
        </w:rPr>
      </w:pPr>
      <w:r>
        <w:rPr>
          <w:b/>
          <w:lang w:val="uk-UA"/>
        </w:rPr>
        <w:t>6</w:t>
      </w:r>
      <w:r w:rsidR="004E2BEA" w:rsidRPr="00EA3783">
        <w:rPr>
          <w:b/>
          <w:lang w:val="uk-UA"/>
        </w:rPr>
        <w:t xml:space="preserve"> номінація</w:t>
      </w:r>
      <w:r w:rsidR="004E2BEA" w:rsidRPr="00EA3783">
        <w:rPr>
          <w:lang w:val="uk-UA"/>
        </w:rPr>
        <w:t xml:space="preserve"> – </w:t>
      </w:r>
      <w:r w:rsidR="004E2BEA" w:rsidRPr="00EA3783">
        <w:rPr>
          <w:b/>
          <w:lang w:val="uk-UA"/>
        </w:rPr>
        <w:t xml:space="preserve">«Навчально-методичний посібник </w:t>
      </w:r>
      <w:r w:rsidR="007E6073" w:rsidRPr="00EA3783">
        <w:rPr>
          <w:b/>
          <w:lang w:val="uk-UA"/>
        </w:rPr>
        <w:t>закладів дошкільної освіти</w:t>
      </w:r>
      <w:r w:rsidR="004E2BEA" w:rsidRPr="00EA3783">
        <w:rPr>
          <w:b/>
          <w:lang w:val="uk-UA"/>
        </w:rPr>
        <w:t>»</w:t>
      </w:r>
    </w:p>
    <w:p w14:paraId="603A889F" w14:textId="56427634" w:rsidR="004E2BEA" w:rsidRPr="00C167BA" w:rsidRDefault="004E2BEA" w:rsidP="00C167BA">
      <w:pPr>
        <w:ind w:firstLine="720"/>
        <w:jc w:val="both"/>
        <w:rPr>
          <w:color w:val="FF0000"/>
          <w:lang w:val="uk-UA"/>
        </w:rPr>
      </w:pPr>
      <w:r w:rsidRPr="00EA3783">
        <w:rPr>
          <w:lang w:val="uk-UA"/>
        </w:rPr>
        <w:t xml:space="preserve">Для участі в номінації </w:t>
      </w:r>
      <w:r w:rsidRPr="00EA3783">
        <w:rPr>
          <w:i/>
          <w:lang w:val="uk-UA"/>
        </w:rPr>
        <w:t xml:space="preserve">«Навчально-методичний посібник </w:t>
      </w:r>
      <w:r w:rsidR="00E07387" w:rsidRPr="00EA3783">
        <w:rPr>
          <w:i/>
          <w:lang w:val="uk-UA"/>
        </w:rPr>
        <w:t>ЗДО</w:t>
      </w:r>
      <w:r w:rsidRPr="00EA3783">
        <w:rPr>
          <w:i/>
          <w:lang w:val="uk-UA"/>
        </w:rPr>
        <w:t xml:space="preserve">» </w:t>
      </w:r>
      <w:r w:rsidRPr="00EA3783">
        <w:rPr>
          <w:lang w:val="uk-UA"/>
        </w:rPr>
        <w:t xml:space="preserve">подаються роботи </w:t>
      </w:r>
      <w:r w:rsidR="003D3F01" w:rsidRPr="000C6252">
        <w:rPr>
          <w:lang w:val="uk-UA"/>
        </w:rPr>
        <w:t>педагогічних працівників</w:t>
      </w:r>
      <w:r w:rsidRPr="000C6252">
        <w:rPr>
          <w:lang w:val="uk-UA"/>
        </w:rPr>
        <w:t xml:space="preserve"> </w:t>
      </w:r>
      <w:r w:rsidR="007E6073" w:rsidRPr="00EA3783">
        <w:rPr>
          <w:lang w:val="uk-UA"/>
        </w:rPr>
        <w:t>ЗДО</w:t>
      </w:r>
      <w:r w:rsidR="003D3F01">
        <w:rPr>
          <w:lang w:val="uk-UA"/>
        </w:rPr>
        <w:t xml:space="preserve"> </w:t>
      </w:r>
      <w:r w:rsidR="003D3F01" w:rsidRPr="000C6252">
        <w:rPr>
          <w:lang w:val="uk-UA"/>
        </w:rPr>
        <w:t>(</w:t>
      </w:r>
      <w:r w:rsidR="009353E9" w:rsidRPr="000C6252">
        <w:rPr>
          <w:lang w:val="uk-UA"/>
        </w:rPr>
        <w:t xml:space="preserve">керівників ЗДО, </w:t>
      </w:r>
      <w:r w:rsidR="003D3F01" w:rsidRPr="000C6252">
        <w:rPr>
          <w:lang w:val="uk-UA"/>
        </w:rPr>
        <w:t>вихователів, вихователів-методистів, музичних керівників, вчителів-логопедів, вчителів-дефектологів, інструкторів з фізичної культури, керівників гуртків,)</w:t>
      </w:r>
      <w:r w:rsidRPr="000C6252">
        <w:rPr>
          <w:lang w:val="uk-UA"/>
        </w:rPr>
        <w:t xml:space="preserve">, </w:t>
      </w:r>
      <w:r w:rsidRPr="00EA3783">
        <w:rPr>
          <w:lang w:val="uk-UA"/>
        </w:rPr>
        <w:t xml:space="preserve">які розкривають теоретичні засади, методичні підходи, матеріали практичного характеру для здійснення освітньої роботи з дітьми  в </w:t>
      </w:r>
      <w:r w:rsidR="007E6073" w:rsidRPr="00EA3783">
        <w:rPr>
          <w:lang w:val="uk-UA"/>
        </w:rPr>
        <w:t>ЗДО</w:t>
      </w:r>
      <w:r w:rsidRPr="00EA3783">
        <w:rPr>
          <w:lang w:val="uk-UA"/>
        </w:rPr>
        <w:t xml:space="preserve"> і родині, технологічні розробки системи роботи за однією чи кількома лініями розвитку дошкільників, змістовими лініями, практичні матеріали з реалізації цілей і завдань освіти  дошкільників.</w:t>
      </w:r>
    </w:p>
    <w:p w14:paraId="40982F00" w14:textId="77777777" w:rsidR="004E2BEA" w:rsidRPr="008817C6" w:rsidRDefault="004E2BEA" w:rsidP="004E2BEA">
      <w:pPr>
        <w:ind w:left="714"/>
        <w:rPr>
          <w:color w:val="FF0000"/>
          <w:lang w:val="uk-UA"/>
        </w:rPr>
      </w:pPr>
    </w:p>
    <w:p w14:paraId="294FFAC7" w14:textId="77777777" w:rsidR="004E2BEA" w:rsidRPr="001549E0" w:rsidRDefault="004E2BEA" w:rsidP="004E2BEA">
      <w:pPr>
        <w:jc w:val="both"/>
        <w:rPr>
          <w:b/>
          <w:lang w:val="uk-UA"/>
        </w:rPr>
      </w:pPr>
      <w:r w:rsidRPr="001549E0">
        <w:rPr>
          <w:b/>
          <w:lang w:val="en-US"/>
        </w:rPr>
        <w:t>IV</w:t>
      </w:r>
      <w:r w:rsidRPr="001549E0">
        <w:rPr>
          <w:b/>
          <w:lang w:val="uk-UA"/>
        </w:rPr>
        <w:t>. Вимоги до оформлення матеріалів</w:t>
      </w:r>
    </w:p>
    <w:p w14:paraId="7C546DB8" w14:textId="77777777" w:rsidR="004E2BEA" w:rsidRPr="001549E0" w:rsidRDefault="004E2BEA" w:rsidP="00AD07D5">
      <w:pPr>
        <w:pStyle w:val="a6"/>
        <w:numPr>
          <w:ilvl w:val="0"/>
          <w:numId w:val="9"/>
        </w:numPr>
        <w:tabs>
          <w:tab w:val="left" w:pos="567"/>
        </w:tabs>
        <w:ind w:left="284"/>
        <w:jc w:val="both"/>
        <w:rPr>
          <w:lang w:val="uk-UA"/>
        </w:rPr>
      </w:pPr>
      <w:r w:rsidRPr="001549E0">
        <w:rPr>
          <w:lang w:val="uk-UA"/>
        </w:rPr>
        <w:t>Вимоги до оформлення авторських рукописів.</w:t>
      </w:r>
    </w:p>
    <w:p w14:paraId="4E022C58" w14:textId="77777777" w:rsidR="004E2BEA" w:rsidRPr="001549E0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>Матеріали посібника повинні відповідати Державним стандартам освіти та діючим навчальним програмам.</w:t>
      </w:r>
    </w:p>
    <w:p w14:paraId="446C1997" w14:textId="77777777" w:rsidR="004E2BEA" w:rsidRPr="001549E0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>Матеріали, які подаються на конкурс, повинні бути написані українською мовою(вчителі іноземної мови можуть надавати матеріали іноземною мовою) та відповідати  закону  України «Про авторське право і суміжні права» від 23.12.1993 № 3792-XII(зі змінами, внесеними 05.10.2016)</w:t>
      </w:r>
    </w:p>
    <w:p w14:paraId="021E85BC" w14:textId="1BBB0AD1" w:rsidR="004E2BEA" w:rsidRPr="00A91767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 xml:space="preserve">Роботу оформлюють на аркушах формату А4 (210 - </w:t>
      </w:r>
      <w:smartTag w:uri="urn:schemas-microsoft-com:office:smarttags" w:element="metricconverter">
        <w:smartTagPr>
          <w:attr w:name="ProductID" w:val="297 мм"/>
        </w:smartTagPr>
        <w:r w:rsidRPr="001549E0">
          <w:rPr>
            <w:lang w:val="uk-UA"/>
          </w:rPr>
          <w:t>297 мм</w:t>
        </w:r>
      </w:smartTag>
      <w:r w:rsidRPr="001549E0">
        <w:rPr>
          <w:lang w:val="uk-UA"/>
        </w:rPr>
        <w:t xml:space="preserve">) та прошивають. Текст слід друкувати, додержуючись таких параметрів сторінки: верхнє, ліве і нижнє поле – </w:t>
      </w:r>
      <w:smartTag w:uri="urn:schemas-microsoft-com:office:smarttags" w:element="metricconverter">
        <w:smartTagPr>
          <w:attr w:name="ProductID" w:val="20 мм"/>
        </w:smartTagPr>
        <w:r w:rsidRPr="001549E0">
          <w:rPr>
            <w:lang w:val="uk-UA"/>
          </w:rPr>
          <w:t>20 мм</w:t>
        </w:r>
      </w:smartTag>
      <w:r w:rsidRPr="001549E0">
        <w:rPr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0 мм"/>
        </w:smartTagPr>
        <w:r w:rsidRPr="001549E0">
          <w:rPr>
            <w:lang w:val="uk-UA"/>
          </w:rPr>
          <w:t>10 мм</w:t>
        </w:r>
      </w:smartTag>
      <w:r w:rsidRPr="001549E0">
        <w:rPr>
          <w:lang w:val="uk-UA"/>
        </w:rPr>
        <w:t xml:space="preserve">. Шрифт </w:t>
      </w:r>
      <w:proofErr w:type="spellStart"/>
      <w:r w:rsidRPr="001549E0">
        <w:rPr>
          <w:lang w:val="uk-UA"/>
        </w:rPr>
        <w:t>Times</w:t>
      </w:r>
      <w:proofErr w:type="spellEnd"/>
      <w:r w:rsidRPr="001549E0">
        <w:rPr>
          <w:lang w:val="uk-UA"/>
        </w:rPr>
        <w:t xml:space="preserve"> </w:t>
      </w:r>
      <w:proofErr w:type="spellStart"/>
      <w:r w:rsidRPr="001549E0">
        <w:rPr>
          <w:lang w:val="uk-UA"/>
        </w:rPr>
        <w:t>New</w:t>
      </w:r>
      <w:proofErr w:type="spellEnd"/>
      <w:r w:rsidRPr="001549E0">
        <w:rPr>
          <w:lang w:val="uk-UA"/>
        </w:rPr>
        <w:t xml:space="preserve"> </w:t>
      </w:r>
      <w:proofErr w:type="spellStart"/>
      <w:r w:rsidRPr="001549E0">
        <w:rPr>
          <w:lang w:val="uk-UA"/>
        </w:rPr>
        <w:t>Roman</w:t>
      </w:r>
      <w:proofErr w:type="spellEnd"/>
      <w:r w:rsidRPr="001549E0">
        <w:rPr>
          <w:lang w:val="uk-UA"/>
        </w:rPr>
        <w:t xml:space="preserve">, кегль – 14, інтервал – 1,5. </w:t>
      </w:r>
      <w:r w:rsidRPr="00A91767">
        <w:rPr>
          <w:lang w:val="uk-UA"/>
        </w:rPr>
        <w:t xml:space="preserve">Друк </w:t>
      </w:r>
      <w:r w:rsidR="000C6252" w:rsidRPr="00A91767">
        <w:rPr>
          <w:lang w:val="uk-UA"/>
        </w:rPr>
        <w:t>одно</w:t>
      </w:r>
      <w:r w:rsidRPr="00A91767">
        <w:rPr>
          <w:lang w:val="uk-UA"/>
        </w:rPr>
        <w:t xml:space="preserve">сторонній. </w:t>
      </w:r>
    </w:p>
    <w:p w14:paraId="67FD2289" w14:textId="77777777" w:rsidR="004E2BEA" w:rsidRPr="001549E0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>Роботи на конкурс подаються в паперовому (один екземпляр) та в електронному варіанті (два диски у пластикових футлярах).</w:t>
      </w:r>
    </w:p>
    <w:p w14:paraId="7522C62C" w14:textId="77777777" w:rsidR="004E2BEA" w:rsidRPr="001549E0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>Матеріали в електронному варіанті подаються на компакт-диску із зазначенням на ньому прізвища, ім’я та по батькові учасника конкурсу, назви навчального закладу, який він представляє та номінації. Електронний варіант виконується в програмі Microsoft Word.</w:t>
      </w:r>
    </w:p>
    <w:p w14:paraId="5219861C" w14:textId="77777777" w:rsidR="004E2BEA" w:rsidRPr="001549E0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>Обсяг основної частини роботи – 30 - 50 сторінок, нумерація сторінок роботи є наскрізною, проставляється у правому верхньому куті.</w:t>
      </w:r>
    </w:p>
    <w:p w14:paraId="383AD164" w14:textId="77777777" w:rsidR="004E2BEA" w:rsidRPr="001549E0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>Обсяг додатків не повинен перевищувати обсяг основної роботи.</w:t>
      </w:r>
    </w:p>
    <w:p w14:paraId="437FAE6A" w14:textId="77777777" w:rsidR="004E2BEA" w:rsidRPr="001549E0" w:rsidRDefault="004E2BEA" w:rsidP="00AD07D5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ind w:left="284"/>
        <w:jc w:val="both"/>
        <w:rPr>
          <w:lang w:val="uk-UA"/>
        </w:rPr>
      </w:pPr>
      <w:r w:rsidRPr="001549E0">
        <w:rPr>
          <w:lang w:val="uk-UA"/>
        </w:rPr>
        <w:t>Структура роботи повинна містити:</w:t>
      </w:r>
    </w:p>
    <w:p w14:paraId="1452DE1F" w14:textId="77777777" w:rsidR="004E2BEA" w:rsidRPr="001549E0" w:rsidRDefault="004E2BEA" w:rsidP="00B47BE2">
      <w:pPr>
        <w:pStyle w:val="a6"/>
        <w:numPr>
          <w:ilvl w:val="0"/>
          <w:numId w:val="17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1549E0">
        <w:rPr>
          <w:lang w:val="uk-UA"/>
        </w:rPr>
        <w:t xml:space="preserve">титульний аркуш, що містить </w:t>
      </w:r>
      <w:r w:rsidR="00E07387" w:rsidRPr="001549E0">
        <w:rPr>
          <w:lang w:val="uk-UA"/>
        </w:rPr>
        <w:t xml:space="preserve">( додаток </w:t>
      </w:r>
      <w:r w:rsidR="00E07387" w:rsidRPr="001549E0">
        <w:t>6</w:t>
      </w:r>
      <w:r w:rsidRPr="001549E0">
        <w:rPr>
          <w:lang w:val="uk-UA"/>
        </w:rPr>
        <w:t xml:space="preserve">): </w:t>
      </w:r>
    </w:p>
    <w:p w14:paraId="4A1FF4EC" w14:textId="77777777" w:rsidR="004E2BEA" w:rsidRPr="002F0684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повну назву Департаменту освіти, методичного кабінету, закладу освіти;</w:t>
      </w:r>
    </w:p>
    <w:p w14:paraId="4703DB46" w14:textId="77777777" w:rsidR="004E2BEA" w:rsidRPr="002F0684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тему роботи;</w:t>
      </w:r>
    </w:p>
    <w:p w14:paraId="79FFE897" w14:textId="77777777" w:rsidR="004E2BEA" w:rsidRPr="002F0684" w:rsidRDefault="004E2BEA" w:rsidP="00B47BE2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номінацію;</w:t>
      </w:r>
    </w:p>
    <w:p w14:paraId="698AD2BA" w14:textId="77777777" w:rsidR="004E2BEA" w:rsidRPr="002F0684" w:rsidRDefault="004E2BEA" w:rsidP="00B47BE2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прізвище, ім’я та по батькові автора;</w:t>
      </w:r>
    </w:p>
    <w:p w14:paraId="0DC31CBD" w14:textId="77777777" w:rsidR="004E2BEA" w:rsidRPr="002F0684" w:rsidRDefault="004E2BEA" w:rsidP="00B47BE2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займану посада, контактний телефон автора;</w:t>
      </w:r>
    </w:p>
    <w:p w14:paraId="1132391B" w14:textId="77777777" w:rsidR="004E2BEA" w:rsidRPr="002F0684" w:rsidRDefault="004E2BEA" w:rsidP="00B47BE2">
      <w:pPr>
        <w:pStyle w:val="a6"/>
        <w:numPr>
          <w:ilvl w:val="0"/>
          <w:numId w:val="16"/>
        </w:numPr>
        <w:shd w:val="clear" w:color="auto" w:fill="FFFFFF" w:themeFill="background1"/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рік оформлення роботи;</w:t>
      </w:r>
    </w:p>
    <w:p w14:paraId="4EC58E5C" w14:textId="77777777" w:rsidR="004E2BEA" w:rsidRPr="002F0684" w:rsidRDefault="004E2BEA" w:rsidP="00B47BE2">
      <w:pPr>
        <w:pStyle w:val="a6"/>
        <w:numPr>
          <w:ilvl w:val="0"/>
          <w:numId w:val="17"/>
        </w:numPr>
        <w:shd w:val="clear" w:color="auto" w:fill="FFFFFF" w:themeFill="background1"/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 xml:space="preserve">рецензії (подаються окремим документом, одна – від </w:t>
      </w:r>
      <w:r w:rsidR="00B47BE2" w:rsidRPr="002F0684">
        <w:rPr>
          <w:lang w:val="uk-UA"/>
        </w:rPr>
        <w:t xml:space="preserve">адміністрації закладу, друга </w:t>
      </w:r>
      <w:r w:rsidRPr="002F0684">
        <w:rPr>
          <w:lang w:val="uk-UA"/>
        </w:rPr>
        <w:t>від фахівця з предмету)</w:t>
      </w:r>
      <w:r w:rsidR="00E4506A" w:rsidRPr="002F0684">
        <w:rPr>
          <w:lang w:val="uk-UA"/>
        </w:rPr>
        <w:t xml:space="preserve"> (член журі не може бути рецензентом)</w:t>
      </w:r>
      <w:r w:rsidRPr="002F0684">
        <w:rPr>
          <w:lang w:val="uk-UA"/>
        </w:rPr>
        <w:t>;</w:t>
      </w:r>
    </w:p>
    <w:p w14:paraId="0BF33931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зміст (перелік розділів, параграфів, пунктів, інших структурних компонентів посібника) оформлюють способом набору на одному боці аркуша, із зазначенням сторінок;</w:t>
      </w:r>
    </w:p>
    <w:p w14:paraId="0CE5B125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вступ (передмова) - розкриває актуальність посібника, характеризує його новизну і концептуальні засади, ознайомлює з історією проблеми, роз’яснює структуру змістовного наповнення посібника, мету, завдання, принципи, форми організації освітньої роботи з дітьми;</w:t>
      </w:r>
    </w:p>
    <w:p w14:paraId="62C98F96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 xml:space="preserve">основний текст - будується з дотриманням логіки викладу, систематизований відповідно до структури змісту, містить теоретично, </w:t>
      </w:r>
      <w:proofErr w:type="spellStart"/>
      <w:r w:rsidRPr="002F0684">
        <w:rPr>
          <w:lang w:val="uk-UA"/>
        </w:rPr>
        <w:t>методично</w:t>
      </w:r>
      <w:proofErr w:type="spellEnd"/>
      <w:r w:rsidRPr="002F0684">
        <w:rPr>
          <w:lang w:val="uk-UA"/>
        </w:rPr>
        <w:t xml:space="preserve"> і літературно відпрацьований матеріал. Практична частина чітко співвідноситься з викладом науково – теоретичних, методичних положень;</w:t>
      </w:r>
    </w:p>
    <w:p w14:paraId="699661B4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lastRenderedPageBreak/>
        <w:t>додатки – частина посібника, у якій автори пропонують допоміжні практичні матеріали, довідкову інформацію (схеми, графіки, діаграми, ілюстрації, зразки планів освітньої роботи, методичні розробки організаційних форм роботи з дітьми, добірки літературного, музичного, ігрового репертуару для опрацювання з дітьми певного віку тощо); вони пов’язані з основним текстом, доповнюють його, унаочнюють основні методичні рекомендації; посилання на додатки подаються у відповідних місцях основного змісту посібника;</w:t>
      </w:r>
    </w:p>
    <w:p w14:paraId="492F2C07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ілюстративний матеріал (фото, малюнки тощо) має бути чіткий, яскравий, відповідати змісту роботи, мати розміри, що не перевищують 10х15 см;</w:t>
      </w:r>
    </w:p>
    <w:p w14:paraId="31B8E920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бібліографічні дані - у тексті статті посилання на використані джерела подаються в квадратних дужках; зазначається порядковий номер і через кому сторінка цитованого джерела, наприклад: [7, с. 35].</w:t>
      </w:r>
    </w:p>
    <w:p w14:paraId="1DD44FA3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таблиці, схеми, малюнки (пронумеровані та підписані);</w:t>
      </w:r>
    </w:p>
    <w:p w14:paraId="74FFDFFA" w14:textId="77777777" w:rsidR="004E2BEA" w:rsidRPr="002F0684" w:rsidRDefault="004E2BEA" w:rsidP="00B47BE2">
      <w:pPr>
        <w:pStyle w:val="a6"/>
        <w:numPr>
          <w:ilvl w:val="0"/>
          <w:numId w:val="1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список використаних джерел.</w:t>
      </w:r>
    </w:p>
    <w:p w14:paraId="174069C4" w14:textId="77777777" w:rsidR="004E2BEA" w:rsidRPr="002F0684" w:rsidRDefault="004E2BEA" w:rsidP="00B47BE2">
      <w:pPr>
        <w:tabs>
          <w:tab w:val="left" w:pos="567"/>
        </w:tabs>
        <w:jc w:val="both"/>
        <w:rPr>
          <w:lang w:val="uk-UA"/>
        </w:rPr>
      </w:pPr>
      <w:r w:rsidRPr="002F0684">
        <w:rPr>
          <w:lang w:val="uk-UA"/>
        </w:rPr>
        <w:t>4.1.9 Перевірити текст на унікальність можна кількома способами:</w:t>
      </w:r>
    </w:p>
    <w:p w14:paraId="1D264611" w14:textId="77777777" w:rsidR="004E2BEA" w:rsidRPr="002F0684" w:rsidRDefault="004E2BEA" w:rsidP="00B47BE2">
      <w:pPr>
        <w:pStyle w:val="a6"/>
        <w:numPr>
          <w:ilvl w:val="0"/>
          <w:numId w:val="2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за допомогою спеціальних програм;</w:t>
      </w:r>
    </w:p>
    <w:p w14:paraId="605AC70D" w14:textId="77777777" w:rsidR="004E2BEA" w:rsidRPr="002F0684" w:rsidRDefault="004E2BEA" w:rsidP="00B47BE2">
      <w:pPr>
        <w:pStyle w:val="a6"/>
        <w:numPr>
          <w:ilvl w:val="0"/>
          <w:numId w:val="21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2F0684">
        <w:rPr>
          <w:lang w:val="uk-UA"/>
        </w:rPr>
        <w:t>за допомогою сайтів, які надають такі послуги.</w:t>
      </w:r>
    </w:p>
    <w:p w14:paraId="15932580" w14:textId="77777777" w:rsidR="004E2BEA" w:rsidRPr="00CE3C78" w:rsidRDefault="004E2BEA" w:rsidP="00AD07D5">
      <w:pPr>
        <w:tabs>
          <w:tab w:val="left" w:pos="567"/>
        </w:tabs>
        <w:ind w:left="284"/>
        <w:jc w:val="both"/>
        <w:rPr>
          <w:lang w:val="uk-UA"/>
        </w:rPr>
      </w:pPr>
      <w:r w:rsidRPr="008817C6">
        <w:rPr>
          <w:b/>
          <w:i/>
          <w:color w:val="FF0000"/>
          <w:lang w:val="uk-UA"/>
        </w:rPr>
        <w:t xml:space="preserve"> </w:t>
      </w:r>
      <w:r w:rsidRPr="00CE3C78">
        <w:rPr>
          <w:b/>
          <w:i/>
          <w:lang w:val="uk-UA"/>
        </w:rPr>
        <w:t>Програми для перевірки тексту на унікальність</w:t>
      </w:r>
      <w:r w:rsidRPr="00CE3C78">
        <w:rPr>
          <w:lang w:val="uk-UA"/>
        </w:rPr>
        <w:t xml:space="preserve"> (безкоштовні):</w:t>
      </w:r>
    </w:p>
    <w:p w14:paraId="491268EE" w14:textId="77777777" w:rsidR="004E2BEA" w:rsidRPr="00CE3C78" w:rsidRDefault="004E2BEA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 1) </w:t>
      </w:r>
      <w:proofErr w:type="spellStart"/>
      <w:r w:rsidRPr="00CE3C78">
        <w:rPr>
          <w:lang w:val="uk-UA"/>
        </w:rPr>
        <w:t>Advego</w:t>
      </w:r>
      <w:proofErr w:type="spellEnd"/>
      <w:r w:rsidRPr="00CE3C78">
        <w:rPr>
          <w:lang w:val="uk-UA"/>
        </w:rPr>
        <w:t xml:space="preserve"> </w:t>
      </w:r>
      <w:proofErr w:type="spellStart"/>
      <w:r w:rsidRPr="00CE3C78">
        <w:rPr>
          <w:lang w:val="uk-UA"/>
        </w:rPr>
        <w:t>Plagiatus</w:t>
      </w:r>
      <w:proofErr w:type="spellEnd"/>
      <w:r w:rsidRPr="00CE3C78">
        <w:rPr>
          <w:lang w:val="uk-UA"/>
        </w:rPr>
        <w:t xml:space="preserve"> http://advego.ru/plagiatus/</w:t>
      </w:r>
    </w:p>
    <w:p w14:paraId="62504C99" w14:textId="77777777" w:rsidR="004E2BEA" w:rsidRPr="00CE3C78" w:rsidRDefault="004E2BEA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Одна з кращих і найшвидших програм для перевірки будь-яких текстів на унікальність. Для перевірки тексту, досить просто його скопіювати у вікно з програмою і натиснути кнопку перевірки, сайти, де знайшлися такі ж шматки тексту, відображаються в нижньому вікні програми.</w:t>
      </w:r>
    </w:p>
    <w:p w14:paraId="3D977721" w14:textId="77777777" w:rsidR="004E2BEA" w:rsidRPr="00CE3C78" w:rsidRDefault="004E2BEA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 2) </w:t>
      </w:r>
      <w:proofErr w:type="spellStart"/>
      <w:r w:rsidRPr="00CE3C78">
        <w:rPr>
          <w:lang w:val="uk-UA"/>
        </w:rPr>
        <w:t>Etxt</w:t>
      </w:r>
      <w:proofErr w:type="spellEnd"/>
      <w:r w:rsidRPr="00CE3C78">
        <w:rPr>
          <w:lang w:val="uk-UA"/>
        </w:rPr>
        <w:t xml:space="preserve"> </w:t>
      </w:r>
      <w:proofErr w:type="spellStart"/>
      <w:r w:rsidRPr="00CE3C78">
        <w:rPr>
          <w:lang w:val="uk-UA"/>
        </w:rPr>
        <w:t>Antiplagiat</w:t>
      </w:r>
      <w:proofErr w:type="spellEnd"/>
      <w:r w:rsidRPr="00CE3C78">
        <w:rPr>
          <w:lang w:val="uk-UA"/>
        </w:rPr>
        <w:t xml:space="preserve"> http://www.etxt.ru/antiplagiat/</w:t>
      </w:r>
    </w:p>
    <w:p w14:paraId="76C1F5E4" w14:textId="77777777" w:rsidR="004E2BEA" w:rsidRPr="00CE3C78" w:rsidRDefault="00F454A6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Аналог </w:t>
      </w:r>
      <w:proofErr w:type="spellStart"/>
      <w:r w:rsidRPr="00CE3C78">
        <w:rPr>
          <w:lang w:val="uk-UA"/>
        </w:rPr>
        <w:t>Advego</w:t>
      </w:r>
      <w:proofErr w:type="spellEnd"/>
      <w:r w:rsidRPr="00CE3C78">
        <w:rPr>
          <w:lang w:val="uk-UA"/>
        </w:rPr>
        <w:t xml:space="preserve"> </w:t>
      </w:r>
      <w:proofErr w:type="spellStart"/>
      <w:r w:rsidRPr="00CE3C78">
        <w:rPr>
          <w:lang w:val="uk-UA"/>
        </w:rPr>
        <w:t>Plagiatus</w:t>
      </w:r>
      <w:proofErr w:type="spellEnd"/>
      <w:r w:rsidRPr="00CE3C78">
        <w:rPr>
          <w:lang w:val="uk-UA"/>
        </w:rPr>
        <w:t xml:space="preserve">: </w:t>
      </w:r>
      <w:r w:rsidR="004E2BEA" w:rsidRPr="00CE3C78">
        <w:rPr>
          <w:lang w:val="uk-UA"/>
        </w:rPr>
        <w:t xml:space="preserve">перевірка тексту триває довше і перевіряється він більш ретельніше. Зазвичай, у цій програмі відсоток унікальності тексту нижче, ніж у багатьох інших сервісах. Користуватися </w:t>
      </w:r>
      <w:r w:rsidRPr="00CE3C78">
        <w:rPr>
          <w:lang w:val="uk-UA"/>
        </w:rPr>
        <w:t>нею</w:t>
      </w:r>
      <w:r w:rsidR="004E2BEA" w:rsidRPr="00CE3C78">
        <w:rPr>
          <w:lang w:val="uk-UA"/>
        </w:rPr>
        <w:t xml:space="preserve"> так само просто: спочатку потрібно скопіювати текст у вікно, потім натиснути кнопку перевірки. Через десяток-другий секунд програма </w:t>
      </w:r>
      <w:proofErr w:type="spellStart"/>
      <w:r w:rsidR="004E2BEA" w:rsidRPr="00CE3C78">
        <w:rPr>
          <w:lang w:val="uk-UA"/>
        </w:rPr>
        <w:t>видасть</w:t>
      </w:r>
      <w:proofErr w:type="spellEnd"/>
      <w:r w:rsidR="004E2BEA" w:rsidRPr="00CE3C78">
        <w:rPr>
          <w:lang w:val="uk-UA"/>
        </w:rPr>
        <w:t xml:space="preserve"> результат.</w:t>
      </w:r>
    </w:p>
    <w:p w14:paraId="0A0321EB" w14:textId="77777777" w:rsidR="004E2BEA" w:rsidRPr="00CE3C78" w:rsidRDefault="004E2BEA" w:rsidP="00AD07D5">
      <w:p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b/>
          <w:i/>
          <w:lang w:val="uk-UA"/>
        </w:rPr>
        <w:t>Онлайн сервіси перевірки на плагіат.</w:t>
      </w:r>
      <w:r w:rsidRPr="00CE3C78">
        <w:rPr>
          <w:lang w:val="uk-UA"/>
        </w:rPr>
        <w:t xml:space="preserve"> Всі вони працюють з різними параметрами перевірки, з різними можливостями та умовами.</w:t>
      </w:r>
    </w:p>
    <w:p w14:paraId="3538F20A" w14:textId="77777777" w:rsidR="004E2BEA" w:rsidRPr="00CE3C78" w:rsidRDefault="004E2BEA" w:rsidP="00AD07D5">
      <w:p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 xml:space="preserve">Найцікавіші сервіси, якими користуються більшість </w:t>
      </w:r>
      <w:proofErr w:type="spellStart"/>
      <w:r w:rsidRPr="00CE3C78">
        <w:rPr>
          <w:lang w:val="uk-UA"/>
        </w:rPr>
        <w:t>перевіряючих</w:t>
      </w:r>
      <w:proofErr w:type="spellEnd"/>
      <w:r w:rsidRPr="00CE3C78">
        <w:rPr>
          <w:lang w:val="uk-UA"/>
        </w:rPr>
        <w:t>:</w:t>
      </w:r>
    </w:p>
    <w:p w14:paraId="64AA2FEA" w14:textId="77777777" w:rsidR="004E2BEA" w:rsidRPr="00CE3C78" w:rsidRDefault="004E2BEA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 1) ANTIPLAGIAT http://www.antiplagiat.ru/ — ідея сервісу полягала спочатку в перевірці на плагіат курсових та дипломних робіт. Він дійсно корисний для студентів і аспірантів, але дуже слабенький при перевірці звичайних текстів. У загальному і цілому, можете користуватися для будь-якої початкової перевірки на унікальність, але до результатів варто ставитися з підозрою. Краще підкріпити їх результатами в інших системах. Без реєстрації можна перевіряти за раз до 5000 символів, що цілком </w:t>
      </w:r>
      <w:proofErr w:type="spellStart"/>
      <w:r w:rsidRPr="00CE3C78">
        <w:rPr>
          <w:lang w:val="uk-UA"/>
        </w:rPr>
        <w:t>прийнятно</w:t>
      </w:r>
      <w:proofErr w:type="spellEnd"/>
      <w:r w:rsidRPr="00CE3C78">
        <w:rPr>
          <w:lang w:val="uk-UA"/>
        </w:rPr>
        <w:t xml:space="preserve"> і цього навіть майже завжди вистачить, але можна і зареєструватися.</w:t>
      </w:r>
    </w:p>
    <w:p w14:paraId="6FFD0C61" w14:textId="77777777" w:rsidR="004E2BEA" w:rsidRPr="00CE3C78" w:rsidRDefault="004E2BEA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 2) CONTENT-WATCH  http://www.content-watch.ru/text/ — ще один онлайн сервіс. При перевірці на унікальність він використовує власний алгоритм пошуку в Інтернеті сайти можуть містити матеріали повні або часткові копії заданого тексту. Реєструватися для перевірки на сайті не потрібно . На основі запропонованих варіантів підраховується загальна унікальність тексту у відсотках, а також унікальність щодо кожної знайденої сторінки з збігами. Є можливість подивитися, які частини тексту були знайдені на кожній з проаналізованих сторінок. При цьому існує відмінна можливість ігнорувати певний сайт. До обмежень відноситься довжина тексту до 3000 символів (розширюється до 10.000 символів після реєстрації); до 5 запитів в день на одного користувача (20 після реєстрації).</w:t>
      </w:r>
      <w:r w:rsidRPr="00CE3C78">
        <w:rPr>
          <w:lang w:val="uk-UA"/>
        </w:rPr>
        <w:cr/>
        <w:t xml:space="preserve"> 3) TEXT.RU  http://text.ru —здійснює перевірку на плагіат онлайн за алгоритмом, який вміє наступне:</w:t>
      </w:r>
    </w:p>
    <w:p w14:paraId="59D0E66A" w14:textId="77777777" w:rsidR="004E2BEA" w:rsidRPr="00CE3C78" w:rsidRDefault="004E2BEA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захищати від неякісного </w:t>
      </w:r>
      <w:proofErr w:type="spellStart"/>
      <w:r w:rsidRPr="00CE3C78">
        <w:rPr>
          <w:lang w:val="uk-UA"/>
        </w:rPr>
        <w:t>рерайта</w:t>
      </w:r>
      <w:proofErr w:type="spellEnd"/>
      <w:r w:rsidRPr="00CE3C78">
        <w:rPr>
          <w:lang w:val="uk-UA"/>
        </w:rPr>
        <w:t xml:space="preserve"> зі зміною кожного п'ятого чи четвертого слова (в текстах, написаних так само, буде виявлений високий відсоток збігів з першоджерелом); також він виявляє просту перестановку слів, фраз і пропозицій місцями; не допоможе і </w:t>
      </w:r>
      <w:r w:rsidRPr="00CE3C78">
        <w:rPr>
          <w:lang w:val="uk-UA"/>
        </w:rPr>
        <w:lastRenderedPageBreak/>
        <w:t>зміна відмінків, часів і інших граматичних категорій слова; не зіграє ролі додавання в вихідне пропозицію нових слів. Виходить, що це найкраще з того, що можуть запропонувати онлайн сервіси. Безкоштовна онлайн перевірка тексту, реєструватися не потрібно. Працює дуже спритно, після перевірки надає звіт з відсотком унікальності, числом знаків з проблемами і без них.</w:t>
      </w:r>
    </w:p>
    <w:p w14:paraId="3E24500B" w14:textId="77777777" w:rsidR="004E2BEA" w:rsidRPr="00CE3C78" w:rsidRDefault="004E2BEA" w:rsidP="00B47BE2">
      <w:p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 4) http://antiplagiat.su/  Дуже проста і швидка перевірка. Реєструватися не потрібно, але і чекати від сервісу понад інформативності теж не потрібно. Після перевірки, з'являється просте вікно в якому показаний ваш текст і його унікальність. До речі, перевіряти можна і текст, і текстові файли.</w:t>
      </w:r>
    </w:p>
    <w:p w14:paraId="121F802E" w14:textId="77777777" w:rsidR="004E2BEA" w:rsidRPr="00CE3C78" w:rsidRDefault="004E2BEA" w:rsidP="00AD07D5">
      <w:pPr>
        <w:pStyle w:val="a6"/>
        <w:numPr>
          <w:ilvl w:val="0"/>
          <w:numId w:val="9"/>
        </w:num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 xml:space="preserve"> Вимоги до оформлення електронного навчального посібника.</w:t>
      </w:r>
    </w:p>
    <w:p w14:paraId="5D851171" w14:textId="77777777" w:rsidR="004E2BEA" w:rsidRPr="00CE3C78" w:rsidRDefault="004E2BEA" w:rsidP="00AD07D5">
      <w:pPr>
        <w:pStyle w:val="a6"/>
        <w:numPr>
          <w:ilvl w:val="0"/>
          <w:numId w:val="12"/>
        </w:numPr>
        <w:tabs>
          <w:tab w:val="left" w:pos="567"/>
          <w:tab w:val="left" w:pos="1418"/>
        </w:tabs>
        <w:ind w:left="284" w:hanging="567"/>
        <w:jc w:val="both"/>
        <w:rPr>
          <w:lang w:val="uk-UA"/>
        </w:rPr>
      </w:pPr>
      <w:r w:rsidRPr="00CE3C78">
        <w:rPr>
          <w:lang w:val="uk-UA"/>
        </w:rPr>
        <w:t xml:space="preserve">Електронний навчальний посібник (або «е-курс», ЕОР (електронний освітній ресурс) – це навчально-методичний посібник (методична розробка,  підручник, довідник), що може бути орієнтований на використання як учнем, так і учителем і надає інформацію користувачеві у текстовому, графічному, звуковому та іншому мультимедійному представленні. Включення в структуру електронного посібника елементів мультимедіа дозволяє здійснювати одночасну передачу різноманітних видів інформації. Як правило це означає співвідношення тексту, графіки, анімації і відео. Багато процесів і об’єктів в електронному посібнику може бути подано в динаміці їх розвитку, а також у вигляді 2-х або 3-х мірних моделей, що викликає у користувача ілюзію реальності зображуваних об’єктів. Інтерактивність дозволяє встановити зворотній зв’язок користувача інформацією з її джерелом (автором, викладачем). </w:t>
      </w:r>
    </w:p>
    <w:p w14:paraId="54FB06BF" w14:textId="77777777" w:rsidR="004E2BEA" w:rsidRPr="00CE3C78" w:rsidRDefault="004E2BEA" w:rsidP="00AD07D5">
      <w:pPr>
        <w:pStyle w:val="a6"/>
        <w:tabs>
          <w:tab w:val="left" w:pos="567"/>
          <w:tab w:val="left" w:pos="1418"/>
        </w:tabs>
        <w:ind w:left="284" w:firstLine="709"/>
        <w:jc w:val="both"/>
        <w:rPr>
          <w:lang w:val="uk-UA"/>
        </w:rPr>
      </w:pPr>
      <w:r w:rsidRPr="00CE3C78">
        <w:rPr>
          <w:lang w:val="uk-UA"/>
        </w:rPr>
        <w:t>Для інтерактивної взаємодії характерна оперативна відповідь і візуально підтверджена реакція на дію, повідомлення засобами, вбудованими в електронну платформу посібника.</w:t>
      </w:r>
    </w:p>
    <w:p w14:paraId="3D3EC067" w14:textId="77777777" w:rsidR="004E2BEA" w:rsidRPr="00CE3C78" w:rsidRDefault="004E2BEA" w:rsidP="00AD07D5">
      <w:pPr>
        <w:pStyle w:val="a6"/>
        <w:numPr>
          <w:ilvl w:val="0"/>
          <w:numId w:val="12"/>
        </w:numPr>
        <w:tabs>
          <w:tab w:val="left" w:pos="567"/>
        </w:tabs>
        <w:ind w:left="284" w:hanging="567"/>
        <w:jc w:val="both"/>
        <w:rPr>
          <w:lang w:val="uk-UA"/>
        </w:rPr>
      </w:pPr>
      <w:r w:rsidRPr="00CE3C78">
        <w:rPr>
          <w:lang w:val="uk-UA"/>
        </w:rPr>
        <w:t xml:space="preserve">Електронний навчальний посібник, що подається на конкурс, повинен у повній мірі відповідати вимогам законодавства України в частині збереження авторського права та захисту інтелектуальної власності.  </w:t>
      </w:r>
    </w:p>
    <w:p w14:paraId="2B68024A" w14:textId="77777777" w:rsidR="004E2BEA" w:rsidRPr="00CE3C78" w:rsidRDefault="004E2BEA" w:rsidP="00AD07D5">
      <w:pPr>
        <w:pStyle w:val="a6"/>
        <w:numPr>
          <w:ilvl w:val="0"/>
          <w:numId w:val="12"/>
        </w:numPr>
        <w:tabs>
          <w:tab w:val="left" w:pos="567"/>
          <w:tab w:val="left" w:pos="993"/>
        </w:tabs>
        <w:ind w:left="284" w:hanging="567"/>
        <w:jc w:val="both"/>
        <w:rPr>
          <w:lang w:val="uk-UA"/>
        </w:rPr>
      </w:pPr>
      <w:r w:rsidRPr="00CE3C78">
        <w:rPr>
          <w:lang w:val="uk-UA"/>
        </w:rPr>
        <w:t>Посібник повинен включати в себе елементи графіки, анімації, мультимедіа. Посібник подається в журі конкурсу на електронному носії.</w:t>
      </w:r>
    </w:p>
    <w:p w14:paraId="502CA6AD" w14:textId="77777777" w:rsidR="004E2BEA" w:rsidRPr="00CE3C78" w:rsidRDefault="004E2BEA" w:rsidP="00AD07D5">
      <w:pPr>
        <w:pStyle w:val="a6"/>
        <w:numPr>
          <w:ilvl w:val="0"/>
          <w:numId w:val="12"/>
        </w:numPr>
        <w:tabs>
          <w:tab w:val="left" w:pos="567"/>
          <w:tab w:val="left" w:pos="993"/>
        </w:tabs>
        <w:ind w:left="284" w:hanging="567"/>
        <w:jc w:val="both"/>
        <w:rPr>
          <w:lang w:val="uk-UA"/>
        </w:rPr>
      </w:pPr>
      <w:r w:rsidRPr="00CE3C78">
        <w:rPr>
          <w:lang w:val="uk-UA"/>
        </w:rPr>
        <w:t>Разом з електронним носієм подається паперовий носій, що містить:</w:t>
      </w:r>
    </w:p>
    <w:p w14:paraId="5C0313DC" w14:textId="77777777" w:rsidR="004E2BEA" w:rsidRPr="00CE3C78" w:rsidRDefault="00B47BE2" w:rsidP="00B47BE2">
      <w:pPr>
        <w:pStyle w:val="a6"/>
        <w:numPr>
          <w:ilvl w:val="0"/>
          <w:numId w:val="26"/>
        </w:numPr>
        <w:tabs>
          <w:tab w:val="left" w:pos="567"/>
          <w:tab w:val="left" w:pos="853"/>
        </w:tabs>
        <w:ind w:hanging="787"/>
        <w:jc w:val="both"/>
        <w:rPr>
          <w:lang w:val="uk-UA"/>
        </w:rPr>
      </w:pPr>
      <w:r w:rsidRPr="00CE3C78">
        <w:rPr>
          <w:lang w:val="uk-UA"/>
        </w:rPr>
        <w:t xml:space="preserve">  </w:t>
      </w:r>
      <w:r w:rsidR="004E2BEA" w:rsidRPr="00CE3C78">
        <w:rPr>
          <w:lang w:val="uk-UA"/>
        </w:rPr>
        <w:t xml:space="preserve">титульний аркуш ( додаток </w:t>
      </w:r>
      <w:r w:rsidR="00E07387" w:rsidRPr="00CE3C78">
        <w:rPr>
          <w:lang w:val="uk-UA"/>
        </w:rPr>
        <w:t>6</w:t>
      </w:r>
      <w:r w:rsidR="004E2BEA" w:rsidRPr="00CE3C78">
        <w:rPr>
          <w:lang w:val="uk-UA"/>
        </w:rPr>
        <w:t xml:space="preserve">): </w:t>
      </w:r>
    </w:p>
    <w:p w14:paraId="7D1DD707" w14:textId="77777777" w:rsidR="004E2BEA" w:rsidRPr="00CE3C78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повну назву</w:t>
      </w:r>
      <w:r w:rsidR="00F454A6" w:rsidRPr="00CE3C78">
        <w:rPr>
          <w:lang w:val="uk-UA"/>
        </w:rPr>
        <w:t xml:space="preserve"> Д</w:t>
      </w:r>
      <w:r w:rsidRPr="00CE3C78">
        <w:rPr>
          <w:lang w:val="uk-UA"/>
        </w:rPr>
        <w:t>епартаменту освіти, методичного кабінету, закладу освіти;</w:t>
      </w:r>
    </w:p>
    <w:p w14:paraId="7CCF2E43" w14:textId="77777777" w:rsidR="004E2BEA" w:rsidRPr="00CE3C78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тему роботи;</w:t>
      </w:r>
    </w:p>
    <w:p w14:paraId="332EB0F5" w14:textId="77777777" w:rsidR="004E2BEA" w:rsidRPr="00CE3C78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 номінацію;</w:t>
      </w:r>
    </w:p>
    <w:p w14:paraId="21478125" w14:textId="77777777" w:rsidR="004E2BEA" w:rsidRPr="00CE3C78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прізвище, ім’я та по батькові авторів (чи авторів - упорядників);</w:t>
      </w:r>
    </w:p>
    <w:p w14:paraId="4F322F9F" w14:textId="77777777" w:rsidR="004E2BEA" w:rsidRPr="00CE3C78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займану посада, контактний телефон авторів;</w:t>
      </w:r>
    </w:p>
    <w:p w14:paraId="5359D608" w14:textId="77777777" w:rsidR="004E2BEA" w:rsidRPr="00CE3C78" w:rsidRDefault="004E2BEA" w:rsidP="00B47BE2">
      <w:pPr>
        <w:pStyle w:val="a6"/>
        <w:numPr>
          <w:ilvl w:val="0"/>
          <w:numId w:val="16"/>
        </w:numPr>
        <w:tabs>
          <w:tab w:val="left" w:pos="567"/>
          <w:tab w:val="left" w:pos="1134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рік оформлення роботи;</w:t>
      </w:r>
    </w:p>
    <w:p w14:paraId="3874C0A1" w14:textId="77777777" w:rsidR="004E2BEA" w:rsidRPr="00CE3C78" w:rsidRDefault="004E2BEA" w:rsidP="00B47BE2">
      <w:pPr>
        <w:pStyle w:val="a6"/>
        <w:numPr>
          <w:ilvl w:val="0"/>
          <w:numId w:val="17"/>
        </w:numPr>
        <w:tabs>
          <w:tab w:val="left" w:pos="567"/>
        </w:tabs>
        <w:ind w:left="-74" w:firstLine="567"/>
        <w:jc w:val="both"/>
        <w:rPr>
          <w:lang w:val="uk-UA"/>
        </w:rPr>
      </w:pPr>
      <w:r w:rsidRPr="00CE3C78">
        <w:rPr>
          <w:lang w:val="uk-UA"/>
        </w:rPr>
        <w:t>рецензії (одна – від адміністрації закладу, друга – від фахівця з предмету);</w:t>
      </w:r>
    </w:p>
    <w:p w14:paraId="720EC484" w14:textId="77777777" w:rsidR="004E2BEA" w:rsidRPr="00CE3C78" w:rsidRDefault="004E2BEA" w:rsidP="00B47BE2">
      <w:pPr>
        <w:pStyle w:val="a6"/>
        <w:numPr>
          <w:ilvl w:val="0"/>
          <w:numId w:val="17"/>
        </w:numPr>
        <w:tabs>
          <w:tab w:val="left" w:pos="567"/>
        </w:tabs>
        <w:ind w:left="-74" w:firstLine="567"/>
        <w:jc w:val="both"/>
        <w:rPr>
          <w:lang w:val="uk-UA"/>
        </w:rPr>
      </w:pPr>
      <w:r w:rsidRPr="00CE3C78">
        <w:rPr>
          <w:lang w:val="uk-UA"/>
        </w:rPr>
        <w:t>вступ (передмова) - розкриває актуальність посібника, характеризує його новизну і концептуальні засади, роз’яснює структуру змістовного наповнення посібника;</w:t>
      </w:r>
    </w:p>
    <w:p w14:paraId="3B95E89A" w14:textId="77777777" w:rsidR="004E2BEA" w:rsidRPr="00CE3C78" w:rsidRDefault="004E2BEA" w:rsidP="00B47BE2">
      <w:pPr>
        <w:pStyle w:val="a6"/>
        <w:numPr>
          <w:ilvl w:val="0"/>
          <w:numId w:val="17"/>
        </w:numPr>
        <w:tabs>
          <w:tab w:val="left" w:pos="567"/>
        </w:tabs>
        <w:ind w:left="-74" w:firstLine="567"/>
        <w:jc w:val="both"/>
        <w:rPr>
          <w:lang w:val="uk-UA"/>
        </w:rPr>
      </w:pPr>
      <w:r w:rsidRPr="00CE3C78">
        <w:rPr>
          <w:lang w:val="uk-UA"/>
        </w:rPr>
        <w:t xml:space="preserve">методичні рекомендації щодо використання даного посібника в </w:t>
      </w:r>
      <w:r w:rsidR="00E112F8" w:rsidRPr="00CE3C78">
        <w:rPr>
          <w:lang w:val="uk-UA"/>
        </w:rPr>
        <w:t>освітньому</w:t>
      </w:r>
      <w:r w:rsidRPr="00CE3C78">
        <w:rPr>
          <w:lang w:val="uk-UA"/>
        </w:rPr>
        <w:t xml:space="preserve"> процесі;</w:t>
      </w:r>
    </w:p>
    <w:p w14:paraId="01091E1C" w14:textId="77777777" w:rsidR="004E2BEA" w:rsidRPr="00CE3C78" w:rsidRDefault="004E2BEA" w:rsidP="00B47BE2">
      <w:pPr>
        <w:pStyle w:val="a6"/>
        <w:numPr>
          <w:ilvl w:val="0"/>
          <w:numId w:val="17"/>
        </w:numPr>
        <w:tabs>
          <w:tab w:val="left" w:pos="567"/>
        </w:tabs>
        <w:ind w:left="-74" w:firstLine="567"/>
        <w:jc w:val="both"/>
        <w:rPr>
          <w:lang w:val="uk-UA"/>
        </w:rPr>
      </w:pPr>
      <w:r w:rsidRPr="00CE3C78">
        <w:rPr>
          <w:lang w:val="uk-UA"/>
        </w:rPr>
        <w:t>інструкцію для користувача даним посібником;</w:t>
      </w:r>
    </w:p>
    <w:p w14:paraId="55D4DA8F" w14:textId="77777777" w:rsidR="004E2BEA" w:rsidRPr="00CE3C78" w:rsidRDefault="004E2BEA" w:rsidP="00B47BE2">
      <w:pPr>
        <w:pStyle w:val="a6"/>
        <w:numPr>
          <w:ilvl w:val="0"/>
          <w:numId w:val="17"/>
        </w:numPr>
        <w:tabs>
          <w:tab w:val="left" w:pos="567"/>
        </w:tabs>
        <w:ind w:left="-74" w:firstLine="567"/>
        <w:jc w:val="both"/>
        <w:rPr>
          <w:lang w:val="uk-UA"/>
        </w:rPr>
      </w:pPr>
      <w:r w:rsidRPr="00CE3C78">
        <w:rPr>
          <w:lang w:val="uk-UA"/>
        </w:rPr>
        <w:t>список використаних джерел.</w:t>
      </w:r>
    </w:p>
    <w:p w14:paraId="61D1773D" w14:textId="77777777" w:rsidR="004E2BEA" w:rsidRPr="00CE3C78" w:rsidRDefault="004E2BEA" w:rsidP="00AD07D5">
      <w:pPr>
        <w:pStyle w:val="a6"/>
        <w:numPr>
          <w:ilvl w:val="0"/>
          <w:numId w:val="12"/>
        </w:numPr>
        <w:tabs>
          <w:tab w:val="left" w:pos="567"/>
          <w:tab w:val="left" w:pos="993"/>
        </w:tabs>
        <w:ind w:left="284" w:hanging="567"/>
        <w:jc w:val="both"/>
        <w:rPr>
          <w:lang w:val="uk-UA"/>
        </w:rPr>
      </w:pPr>
      <w:r w:rsidRPr="00CE3C78">
        <w:rPr>
          <w:lang w:val="uk-UA"/>
        </w:rPr>
        <w:t xml:space="preserve">Психолого-педагогічні вимоги до ЕОР.     </w:t>
      </w:r>
    </w:p>
    <w:p w14:paraId="3BD85BEB" w14:textId="77777777" w:rsidR="004E2BEA" w:rsidRPr="00CE3C78" w:rsidRDefault="004E2BEA" w:rsidP="00AD07D5">
      <w:pPr>
        <w:pStyle w:val="a6"/>
        <w:tabs>
          <w:tab w:val="left" w:pos="567"/>
          <w:tab w:val="left" w:pos="1418"/>
        </w:tabs>
        <w:ind w:left="284"/>
        <w:jc w:val="both"/>
        <w:rPr>
          <w:lang w:val="uk-UA"/>
        </w:rPr>
      </w:pPr>
      <w:r w:rsidRPr="00CE3C78">
        <w:rPr>
          <w:lang w:val="uk-UA"/>
        </w:rPr>
        <w:t xml:space="preserve">            Посібник (ЕОР) повинен забезпечувати:</w:t>
      </w:r>
    </w:p>
    <w:p w14:paraId="764B0A67" w14:textId="77777777" w:rsidR="004E2BEA" w:rsidRPr="00CE3C78" w:rsidRDefault="004E2BEA" w:rsidP="00AD07D5">
      <w:pPr>
        <w:pStyle w:val="a6"/>
        <w:numPr>
          <w:ilvl w:val="0"/>
          <w:numId w:val="15"/>
        </w:num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>можливість мультимедіа;</w:t>
      </w:r>
    </w:p>
    <w:p w14:paraId="37DB0EEC" w14:textId="77777777" w:rsidR="004E2BEA" w:rsidRPr="00CE3C78" w:rsidRDefault="004E2BEA" w:rsidP="00AD07D5">
      <w:pPr>
        <w:pStyle w:val="a6"/>
        <w:numPr>
          <w:ilvl w:val="0"/>
          <w:numId w:val="15"/>
        </w:num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>забезпечення віртуальної реальності;</w:t>
      </w:r>
    </w:p>
    <w:p w14:paraId="69D85729" w14:textId="77777777" w:rsidR="004E2BEA" w:rsidRPr="00CE3C78" w:rsidRDefault="004E2BEA" w:rsidP="00AD07D5">
      <w:pPr>
        <w:pStyle w:val="a6"/>
        <w:numPr>
          <w:ilvl w:val="0"/>
          <w:numId w:val="15"/>
        </w:num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>високий ступінь інтерактивності;</w:t>
      </w:r>
    </w:p>
    <w:p w14:paraId="2B94C186" w14:textId="77777777" w:rsidR="004E2BEA" w:rsidRPr="00CE3C78" w:rsidRDefault="004E2BEA" w:rsidP="00AD07D5">
      <w:pPr>
        <w:pStyle w:val="a6"/>
        <w:numPr>
          <w:ilvl w:val="0"/>
          <w:numId w:val="15"/>
        </w:num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>можливість індивідуального підходу до користувача.</w:t>
      </w:r>
    </w:p>
    <w:p w14:paraId="04D0EE4D" w14:textId="77777777" w:rsidR="004E2BEA" w:rsidRPr="00CE3C78" w:rsidRDefault="004E2BEA" w:rsidP="00AD07D5">
      <w:pPr>
        <w:pStyle w:val="a6"/>
        <w:numPr>
          <w:ilvl w:val="2"/>
          <w:numId w:val="18"/>
        </w:num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>Посібник повинен бути виконаний з урахуванням вимог психології сприйняття навчального матеріалу з екрану комп’ютера.</w:t>
      </w:r>
    </w:p>
    <w:p w14:paraId="5E52B16C" w14:textId="77777777" w:rsidR="004E2BEA" w:rsidRPr="00CE3C78" w:rsidRDefault="004E2BEA" w:rsidP="00AD07D5">
      <w:pPr>
        <w:pStyle w:val="a6"/>
        <w:numPr>
          <w:ilvl w:val="2"/>
          <w:numId w:val="18"/>
        </w:numPr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t>Технічні вимоги до ЕОР</w:t>
      </w:r>
    </w:p>
    <w:p w14:paraId="256D77F1" w14:textId="77777777" w:rsidR="004E2BEA" w:rsidRPr="00CE3C78" w:rsidRDefault="004E2BEA" w:rsidP="00AD07D5">
      <w:pPr>
        <w:pStyle w:val="a6"/>
        <w:tabs>
          <w:tab w:val="left" w:pos="567"/>
        </w:tabs>
        <w:ind w:left="284"/>
        <w:jc w:val="both"/>
        <w:rPr>
          <w:lang w:val="uk-UA"/>
        </w:rPr>
      </w:pPr>
      <w:r w:rsidRPr="00CE3C78">
        <w:rPr>
          <w:lang w:val="uk-UA"/>
        </w:rPr>
        <w:lastRenderedPageBreak/>
        <w:t>Електронний освітній ресурс технічно може бути створений за однією із можливих концепцій, а саме:</w:t>
      </w:r>
    </w:p>
    <w:p w14:paraId="739F2E1E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а) автономний, повністю функціонально завершений комп’ютерний  </w:t>
      </w:r>
      <w:proofErr w:type="spellStart"/>
      <w:r w:rsidRPr="00CE3C78">
        <w:rPr>
          <w:lang w:val="uk-UA"/>
        </w:rPr>
        <w:t>облаштунок</w:t>
      </w:r>
      <w:proofErr w:type="spellEnd"/>
      <w:r w:rsidRPr="00CE3C78">
        <w:rPr>
          <w:lang w:val="uk-UA"/>
        </w:rPr>
        <w:t xml:space="preserve"> (програма),  який може бути інстальований із зовнішнього носія на будь-який ПК і відповідає усім вимогам п.4.2.5. При цьому необхідно в повній мірі додатково забезпечити:</w:t>
      </w:r>
    </w:p>
    <w:p w14:paraId="3CB91F5F" w14:textId="77777777" w:rsidR="004E2BEA" w:rsidRPr="00CE3C78" w:rsidRDefault="004E2BEA" w:rsidP="00B47BE2">
      <w:pPr>
        <w:pStyle w:val="a6"/>
        <w:numPr>
          <w:ilvl w:val="0"/>
          <w:numId w:val="19"/>
        </w:numPr>
        <w:tabs>
          <w:tab w:val="left" w:pos="567"/>
        </w:tabs>
        <w:ind w:left="284" w:firstLine="567"/>
        <w:jc w:val="both"/>
        <w:rPr>
          <w:lang w:val="uk-UA"/>
        </w:rPr>
      </w:pPr>
      <w:proofErr w:type="spellStart"/>
      <w:r w:rsidRPr="00CE3C78">
        <w:rPr>
          <w:lang w:val="uk-UA"/>
        </w:rPr>
        <w:t>кросплатформеність</w:t>
      </w:r>
      <w:proofErr w:type="spellEnd"/>
      <w:r w:rsidRPr="00CE3C78">
        <w:rPr>
          <w:lang w:val="uk-UA"/>
        </w:rPr>
        <w:t xml:space="preserve"> (можливість використання на ПК з різними  версіями операційних систем) з метою його використання в навчальному процесі;</w:t>
      </w:r>
    </w:p>
    <w:p w14:paraId="24F55DB3" w14:textId="77777777" w:rsidR="004E2BEA" w:rsidRPr="00CE3C78" w:rsidRDefault="004E2BEA" w:rsidP="00B47BE2">
      <w:pPr>
        <w:pStyle w:val="a6"/>
        <w:numPr>
          <w:ilvl w:val="0"/>
          <w:numId w:val="19"/>
        </w:numPr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безпечність, зокрема інсталяційні пакети повинні бути зібрані на ПК, що ГАРАНТОВАНО  не має вірусів. В іншому випадку посібник перетворюється на джерело поширення вірусів. </w:t>
      </w:r>
    </w:p>
    <w:p w14:paraId="74185BDD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б) посібник (ЕОР) створюється як складова частина системи дистанційної освіти, наприклад  </w:t>
      </w:r>
      <w:hyperlink r:id="rId9" w:history="1">
        <w:r w:rsidRPr="00CE3C78">
          <w:rPr>
            <w:rStyle w:val="a3"/>
            <w:color w:val="auto"/>
            <w:lang w:val="uk-UA"/>
          </w:rPr>
          <w:t>http://dited.edu.vn.ua</w:t>
        </w:r>
      </w:hyperlink>
      <w:r w:rsidRPr="00CE3C78">
        <w:rPr>
          <w:lang w:val="uk-UA"/>
        </w:rPr>
        <w:t xml:space="preserve">  з використанням усіх її можливостей. При цьому майже усі вимоги п.4.2.5 забезпечуються системою ДО, що спрощує технічну складову створення ЕОР та автоматично виконуються вимоги п.4.2.7.а).</w:t>
      </w:r>
    </w:p>
    <w:p w14:paraId="65892432" w14:textId="77777777" w:rsidR="004E2BEA" w:rsidRPr="00CE3C78" w:rsidRDefault="004E2BEA" w:rsidP="00E4506A">
      <w:pPr>
        <w:pStyle w:val="a6"/>
        <w:numPr>
          <w:ilvl w:val="0"/>
          <w:numId w:val="20"/>
        </w:numPr>
        <w:tabs>
          <w:tab w:val="left" w:pos="284"/>
        </w:tabs>
        <w:ind w:left="-426" w:firstLine="0"/>
        <w:jc w:val="both"/>
        <w:rPr>
          <w:lang w:val="uk-UA"/>
        </w:rPr>
      </w:pPr>
      <w:r w:rsidRPr="00CE3C78">
        <w:rPr>
          <w:lang w:val="uk-UA"/>
        </w:rPr>
        <w:t>Методичні вимоги до ЕОР.</w:t>
      </w:r>
    </w:p>
    <w:p w14:paraId="593E7631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 а) навчальний матеріал повинен бути розбитий на блоки, кожен блок повинен містити детальні ілюстрації;</w:t>
      </w:r>
    </w:p>
    <w:p w14:paraId="4C492272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б) ілюстрації повинні підбиратися таким чином, щоб більш детально і просто пояснити матеріал, який важко сприймається користувачами;</w:t>
      </w:r>
    </w:p>
    <w:p w14:paraId="2CBB57CA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в) основний матеріал блоку повинен об’єднуватися в одне ціле за допомогою гіперпосилань (гіперпосилання можуть зв’язувати і окремі блоки електронного посібника);</w:t>
      </w:r>
    </w:p>
    <w:p w14:paraId="2A23BB33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 xml:space="preserve">г) доцільно доповнити матеріал посібника </w:t>
      </w:r>
      <w:proofErr w:type="spellStart"/>
      <w:r w:rsidRPr="00CE3C78">
        <w:rPr>
          <w:lang w:val="uk-UA"/>
        </w:rPr>
        <w:t>випливаючими</w:t>
      </w:r>
      <w:proofErr w:type="spellEnd"/>
      <w:r w:rsidRPr="00CE3C78">
        <w:rPr>
          <w:lang w:val="uk-UA"/>
        </w:rPr>
        <w:t xml:space="preserve"> підказками;</w:t>
      </w:r>
    </w:p>
    <w:p w14:paraId="37D14CB3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д) за функціональною значимістю матеріал електронного посібника повинен складатися з презентаційної частини, із основного матеріалу з вправами, задачами, контрольними питаннями, проміжними тестами, що дозволяють оцінити одержані знання і відкрити доступ до наступного рівня навчання (інших більш складних блоків навчального матеріалу);</w:t>
      </w:r>
    </w:p>
    <w:p w14:paraId="73783934" w14:textId="77777777" w:rsidR="004E2BEA" w:rsidRPr="00CE3C78" w:rsidRDefault="004E2BEA" w:rsidP="00B47BE2">
      <w:pPr>
        <w:pStyle w:val="a6"/>
        <w:tabs>
          <w:tab w:val="left" w:pos="567"/>
        </w:tabs>
        <w:ind w:left="284" w:firstLine="567"/>
        <w:jc w:val="both"/>
        <w:rPr>
          <w:lang w:val="uk-UA"/>
        </w:rPr>
      </w:pPr>
      <w:r w:rsidRPr="00CE3C78">
        <w:rPr>
          <w:lang w:val="uk-UA"/>
        </w:rPr>
        <w:t>е) при складанні проміжних та підсумкових тестів, що проводяться в рамках конкретного електронного посібника, рекомендується брати за основу педагогічні вимірювальні матеріали, які використовуються в системі дистанційного навчання.</w:t>
      </w:r>
    </w:p>
    <w:p w14:paraId="66377959" w14:textId="77777777" w:rsidR="004E2BEA" w:rsidRPr="008817C6" w:rsidRDefault="004E2BEA" w:rsidP="004E2BEA">
      <w:pPr>
        <w:ind w:firstLine="720"/>
        <w:jc w:val="both"/>
        <w:rPr>
          <w:color w:val="FF0000"/>
          <w:lang w:val="uk-UA"/>
        </w:rPr>
      </w:pPr>
    </w:p>
    <w:p w14:paraId="7937361A" w14:textId="77777777" w:rsidR="004E2BEA" w:rsidRPr="008817C6" w:rsidRDefault="004E2BEA" w:rsidP="004E2BEA">
      <w:pPr>
        <w:ind w:firstLine="5580"/>
        <w:jc w:val="right"/>
        <w:rPr>
          <w:color w:val="FF0000"/>
          <w:lang w:val="uk-UA"/>
        </w:rPr>
      </w:pPr>
      <w:r w:rsidRPr="008817C6">
        <w:rPr>
          <w:color w:val="FF0000"/>
          <w:lang w:val="uk-UA"/>
        </w:rPr>
        <w:br w:type="page"/>
      </w:r>
    </w:p>
    <w:p w14:paraId="56237D6D" w14:textId="77777777" w:rsidR="004E2BEA" w:rsidRPr="00CE3C78" w:rsidRDefault="004E2BEA" w:rsidP="004E2BEA">
      <w:pPr>
        <w:ind w:firstLine="5580"/>
        <w:jc w:val="right"/>
        <w:rPr>
          <w:lang w:val="uk-UA"/>
        </w:rPr>
      </w:pPr>
      <w:r w:rsidRPr="00CE3C78">
        <w:rPr>
          <w:sz w:val="23"/>
          <w:szCs w:val="23"/>
          <w:lang w:val="uk-UA"/>
        </w:rPr>
        <w:lastRenderedPageBreak/>
        <w:t xml:space="preserve">             </w:t>
      </w:r>
      <w:r w:rsidRPr="00CE3C78">
        <w:rPr>
          <w:lang w:val="uk-UA"/>
        </w:rPr>
        <w:t>Додаток 3</w:t>
      </w:r>
    </w:p>
    <w:p w14:paraId="2A8FB3B6" w14:textId="77777777" w:rsidR="004E2BEA" w:rsidRPr="008817C6" w:rsidRDefault="004E2BEA" w:rsidP="004E2BEA">
      <w:pPr>
        <w:ind w:firstLine="5280"/>
        <w:jc w:val="right"/>
        <w:rPr>
          <w:color w:val="FF0000"/>
          <w:lang w:val="uk-UA"/>
        </w:rPr>
      </w:pPr>
      <w:r w:rsidRPr="00CE3C78">
        <w:rPr>
          <w:lang w:val="uk-UA"/>
        </w:rPr>
        <w:t>до наказу Департаменту освіти</w:t>
      </w:r>
    </w:p>
    <w:p w14:paraId="65EE2348" w14:textId="6C845565" w:rsidR="004E2BEA" w:rsidRPr="007D58F5" w:rsidRDefault="00EF26B0" w:rsidP="004E2BEA">
      <w:pPr>
        <w:ind w:firstLine="5280"/>
        <w:jc w:val="right"/>
        <w:rPr>
          <w:i/>
          <w:iCs/>
          <w:sz w:val="32"/>
          <w:lang w:val="uk-UA"/>
        </w:rPr>
      </w:pPr>
      <w:r w:rsidRPr="007D58F5">
        <w:rPr>
          <w:i/>
          <w:iCs/>
          <w:lang w:val="uk-UA"/>
        </w:rPr>
        <w:t xml:space="preserve">від  </w:t>
      </w:r>
      <w:r w:rsidR="00E2464E" w:rsidRPr="007D58F5">
        <w:rPr>
          <w:i/>
          <w:iCs/>
        </w:rPr>
        <w:t>2</w:t>
      </w:r>
      <w:r w:rsidR="00180C7E" w:rsidRPr="007D58F5">
        <w:rPr>
          <w:i/>
          <w:iCs/>
        </w:rPr>
        <w:t>3</w:t>
      </w:r>
      <w:r w:rsidR="00E2464E" w:rsidRPr="007D58F5">
        <w:rPr>
          <w:i/>
          <w:iCs/>
          <w:lang w:val="uk-UA"/>
        </w:rPr>
        <w:t>.</w:t>
      </w:r>
      <w:r w:rsidR="00E2464E" w:rsidRPr="007D58F5">
        <w:rPr>
          <w:i/>
          <w:iCs/>
        </w:rPr>
        <w:t>12</w:t>
      </w:r>
      <w:r w:rsidR="00E2464E" w:rsidRPr="007D58F5">
        <w:rPr>
          <w:i/>
          <w:iCs/>
          <w:lang w:val="uk-UA"/>
        </w:rPr>
        <w:t xml:space="preserve">.2019 </w:t>
      </w:r>
      <w:r w:rsidRPr="007D58F5">
        <w:rPr>
          <w:i/>
          <w:iCs/>
          <w:lang w:val="uk-UA"/>
        </w:rPr>
        <w:t xml:space="preserve">№ </w:t>
      </w:r>
      <w:r w:rsidR="00D204FE">
        <w:rPr>
          <w:i/>
          <w:iCs/>
          <w:lang w:val="uk-UA"/>
        </w:rPr>
        <w:t>775</w:t>
      </w:r>
    </w:p>
    <w:p w14:paraId="7BCC7D02" w14:textId="77777777" w:rsidR="004E2BEA" w:rsidRPr="008817C6" w:rsidRDefault="004E2BEA" w:rsidP="004E2BEA">
      <w:pPr>
        <w:ind w:firstLine="5580"/>
        <w:jc w:val="right"/>
        <w:rPr>
          <w:color w:val="FF0000"/>
          <w:sz w:val="32"/>
          <w:lang w:val="uk-UA"/>
        </w:rPr>
      </w:pPr>
    </w:p>
    <w:p w14:paraId="6EE4BF98" w14:textId="77777777" w:rsidR="004E2BEA" w:rsidRPr="008817C6" w:rsidRDefault="004E2BEA" w:rsidP="004E2BEA">
      <w:pPr>
        <w:jc w:val="center"/>
        <w:rPr>
          <w:b/>
          <w:caps/>
          <w:color w:val="FF0000"/>
          <w:lang w:val="uk-UA"/>
        </w:rPr>
      </w:pPr>
    </w:p>
    <w:p w14:paraId="58970C73" w14:textId="77777777" w:rsidR="004E2BEA" w:rsidRPr="008817C6" w:rsidRDefault="004E2BEA" w:rsidP="004E2BEA">
      <w:pPr>
        <w:jc w:val="center"/>
        <w:rPr>
          <w:b/>
          <w:caps/>
          <w:color w:val="FF0000"/>
          <w:lang w:val="uk-UA"/>
        </w:rPr>
      </w:pPr>
    </w:p>
    <w:p w14:paraId="35C576B6" w14:textId="77777777" w:rsidR="004E2BEA" w:rsidRPr="00CE3C78" w:rsidRDefault="004E2BEA" w:rsidP="004E2BEA">
      <w:pPr>
        <w:jc w:val="center"/>
        <w:rPr>
          <w:b/>
          <w:caps/>
          <w:lang w:val="uk-UA"/>
        </w:rPr>
      </w:pPr>
      <w:r w:rsidRPr="00CE3C78">
        <w:rPr>
          <w:b/>
          <w:caps/>
          <w:lang w:val="uk-UA"/>
        </w:rPr>
        <w:t>з а я в к а</w:t>
      </w:r>
    </w:p>
    <w:p w14:paraId="73680346" w14:textId="77777777" w:rsidR="004E2BEA" w:rsidRPr="00CE3C78" w:rsidRDefault="004E2BEA" w:rsidP="004E2BEA">
      <w:pPr>
        <w:jc w:val="center"/>
        <w:rPr>
          <w:b/>
          <w:lang w:val="uk-UA"/>
        </w:rPr>
      </w:pPr>
      <w:r w:rsidRPr="00CE3C78">
        <w:rPr>
          <w:b/>
          <w:lang w:val="uk-UA"/>
        </w:rPr>
        <w:t xml:space="preserve">на участь у міському конкурсі </w:t>
      </w:r>
    </w:p>
    <w:p w14:paraId="7852887E" w14:textId="2FFF5962" w:rsidR="004E2BEA" w:rsidRPr="00CE3C78" w:rsidRDefault="004E2BEA" w:rsidP="004E2BEA">
      <w:pPr>
        <w:jc w:val="center"/>
        <w:rPr>
          <w:b/>
          <w:lang w:val="uk-UA"/>
        </w:rPr>
      </w:pPr>
      <w:r w:rsidRPr="00CE3C78">
        <w:rPr>
          <w:b/>
          <w:lang w:val="uk-UA"/>
        </w:rPr>
        <w:t>«Кращий навчально-методичний посібник 20</w:t>
      </w:r>
      <w:r w:rsidR="00CE3C78" w:rsidRPr="00CE3C78">
        <w:rPr>
          <w:b/>
          <w:lang w:val="uk-UA"/>
        </w:rPr>
        <w:t>20</w:t>
      </w:r>
      <w:r w:rsidRPr="00CE3C78">
        <w:rPr>
          <w:b/>
          <w:lang w:val="uk-UA"/>
        </w:rPr>
        <w:t>»</w:t>
      </w:r>
    </w:p>
    <w:p w14:paraId="114B318D" w14:textId="77777777" w:rsidR="004E2BEA" w:rsidRPr="00CE3C78" w:rsidRDefault="004E2BEA" w:rsidP="004E2BEA">
      <w:pPr>
        <w:ind w:firstLine="720"/>
        <w:jc w:val="both"/>
        <w:rPr>
          <w:lang w:val="uk-UA"/>
        </w:rPr>
      </w:pPr>
    </w:p>
    <w:p w14:paraId="0CB8B7BB" w14:textId="0F0E4DB1" w:rsidR="004E2BEA" w:rsidRPr="00CE3C78" w:rsidRDefault="004E2BEA" w:rsidP="004E2BEA">
      <w:pPr>
        <w:ind w:firstLine="720"/>
        <w:jc w:val="both"/>
        <w:rPr>
          <w:i/>
          <w:lang w:val="uk-UA"/>
        </w:rPr>
      </w:pPr>
      <w:r w:rsidRPr="00CE3C78">
        <w:rPr>
          <w:i/>
          <w:lang w:val="uk-UA"/>
        </w:rPr>
        <w:t>За рішенням журі першого  етапу міського конкурсу «Кращий навчально-методичний посібник 20</w:t>
      </w:r>
      <w:r w:rsidR="00CE3C78">
        <w:rPr>
          <w:i/>
          <w:lang w:val="uk-UA"/>
        </w:rPr>
        <w:t>20</w:t>
      </w:r>
      <w:r w:rsidRPr="00CE3C78">
        <w:rPr>
          <w:i/>
          <w:lang w:val="uk-UA"/>
        </w:rPr>
        <w:t>» до участі у другому (міському) етапі представляються навчально-методичні посібники керівників та заступників директорів закладів освіти, вчителів, вихователів, які посіли І місця у відповідних номінаціях.</w:t>
      </w:r>
    </w:p>
    <w:p w14:paraId="256D3BAE" w14:textId="77777777" w:rsidR="004E2BEA" w:rsidRPr="008817C6" w:rsidRDefault="004E2BEA" w:rsidP="004E2BEA">
      <w:pPr>
        <w:ind w:firstLine="720"/>
        <w:jc w:val="both"/>
        <w:rPr>
          <w:color w:val="FF0000"/>
          <w:lang w:val="uk-UA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03"/>
        <w:gridCol w:w="1275"/>
        <w:gridCol w:w="1276"/>
        <w:gridCol w:w="1052"/>
        <w:gridCol w:w="1053"/>
        <w:gridCol w:w="1053"/>
        <w:gridCol w:w="1318"/>
        <w:gridCol w:w="1053"/>
      </w:tblGrid>
      <w:tr w:rsidR="008817C6" w:rsidRPr="00CE3C78" w14:paraId="6D92CEE7" w14:textId="77777777" w:rsidTr="00F919DE">
        <w:trPr>
          <w:cantSplit/>
          <w:trHeight w:val="2220"/>
        </w:trPr>
        <w:tc>
          <w:tcPr>
            <w:tcW w:w="466" w:type="dxa"/>
          </w:tcPr>
          <w:p w14:paraId="6A974545" w14:textId="77777777" w:rsidR="004E2BEA" w:rsidRPr="00CE3C78" w:rsidRDefault="004E2BEA" w:rsidP="00F919DE">
            <w:pPr>
              <w:rPr>
                <w:b/>
                <w:lang w:val="uk-UA"/>
              </w:rPr>
            </w:pPr>
            <w:r w:rsidRPr="00CE3C78">
              <w:rPr>
                <w:b/>
                <w:lang w:val="uk-UA"/>
              </w:rPr>
              <w:t>№</w:t>
            </w:r>
          </w:p>
        </w:tc>
        <w:tc>
          <w:tcPr>
            <w:tcW w:w="1803" w:type="dxa"/>
            <w:vAlign w:val="center"/>
          </w:tcPr>
          <w:p w14:paraId="484957B6" w14:textId="77777777" w:rsidR="004E2BEA" w:rsidRPr="00CE3C78" w:rsidRDefault="004E2BEA" w:rsidP="00F919DE">
            <w:pPr>
              <w:rPr>
                <w:b/>
                <w:lang w:val="uk-UA"/>
              </w:rPr>
            </w:pPr>
            <w:r w:rsidRPr="00CE3C78">
              <w:rPr>
                <w:b/>
                <w:lang w:val="uk-UA"/>
              </w:rPr>
              <w:t>Прізвище, ім’я, по батькові учасника (повністю)</w:t>
            </w:r>
          </w:p>
        </w:tc>
        <w:tc>
          <w:tcPr>
            <w:tcW w:w="1275" w:type="dxa"/>
            <w:textDirection w:val="btLr"/>
            <w:vAlign w:val="center"/>
          </w:tcPr>
          <w:p w14:paraId="40B6AD52" w14:textId="77777777" w:rsidR="004E2BEA" w:rsidRPr="00CE3C78" w:rsidRDefault="004E2BEA" w:rsidP="00F919DE">
            <w:pPr>
              <w:ind w:left="113" w:right="113"/>
              <w:rPr>
                <w:b/>
                <w:lang w:val="uk-UA"/>
              </w:rPr>
            </w:pPr>
            <w:r w:rsidRPr="00CE3C78">
              <w:rPr>
                <w:b/>
                <w:sz w:val="22"/>
                <w:szCs w:val="22"/>
                <w:lang w:val="uk-UA"/>
              </w:rPr>
              <w:t>Ідентифікаційний код</w:t>
            </w:r>
          </w:p>
        </w:tc>
        <w:tc>
          <w:tcPr>
            <w:tcW w:w="1276" w:type="dxa"/>
            <w:textDirection w:val="btLr"/>
            <w:vAlign w:val="center"/>
          </w:tcPr>
          <w:p w14:paraId="3B23F237" w14:textId="77777777" w:rsidR="004E2BEA" w:rsidRPr="00CE3C78" w:rsidRDefault="004E2BEA" w:rsidP="00F919DE">
            <w:pPr>
              <w:ind w:left="113" w:right="113"/>
              <w:rPr>
                <w:b/>
                <w:lang w:val="uk-UA"/>
              </w:rPr>
            </w:pPr>
            <w:r w:rsidRPr="00CE3C78">
              <w:rPr>
                <w:b/>
                <w:sz w:val="22"/>
                <w:szCs w:val="22"/>
                <w:lang w:val="uk-UA"/>
              </w:rPr>
              <w:t>Навчальний заклад</w:t>
            </w:r>
          </w:p>
        </w:tc>
        <w:tc>
          <w:tcPr>
            <w:tcW w:w="1052" w:type="dxa"/>
            <w:textDirection w:val="btLr"/>
            <w:vAlign w:val="center"/>
          </w:tcPr>
          <w:p w14:paraId="6D0FF022" w14:textId="77777777" w:rsidR="004E2BEA" w:rsidRPr="00CE3C78" w:rsidRDefault="004E2BEA" w:rsidP="00F919DE">
            <w:pPr>
              <w:ind w:left="113" w:right="113"/>
              <w:rPr>
                <w:b/>
                <w:lang w:val="uk-UA"/>
              </w:rPr>
            </w:pPr>
            <w:r w:rsidRPr="00CE3C78">
              <w:rPr>
                <w:b/>
                <w:sz w:val="22"/>
                <w:szCs w:val="22"/>
                <w:lang w:val="uk-UA"/>
              </w:rPr>
              <w:t>Фах учасника</w:t>
            </w:r>
          </w:p>
        </w:tc>
        <w:tc>
          <w:tcPr>
            <w:tcW w:w="1053" w:type="dxa"/>
            <w:textDirection w:val="btLr"/>
            <w:vAlign w:val="center"/>
          </w:tcPr>
          <w:p w14:paraId="177C457C" w14:textId="77777777" w:rsidR="004E2BEA" w:rsidRPr="00CE3C78" w:rsidRDefault="004E2BEA" w:rsidP="00F919DE">
            <w:pPr>
              <w:ind w:left="113" w:right="113"/>
              <w:rPr>
                <w:b/>
                <w:lang w:val="uk-UA"/>
              </w:rPr>
            </w:pPr>
            <w:r w:rsidRPr="00CE3C78">
              <w:rPr>
                <w:b/>
                <w:sz w:val="22"/>
                <w:szCs w:val="22"/>
                <w:lang w:val="uk-UA"/>
              </w:rPr>
              <w:t>Назва номінації</w:t>
            </w:r>
          </w:p>
        </w:tc>
        <w:tc>
          <w:tcPr>
            <w:tcW w:w="1053" w:type="dxa"/>
            <w:textDirection w:val="btLr"/>
            <w:vAlign w:val="center"/>
          </w:tcPr>
          <w:p w14:paraId="158266B7" w14:textId="77777777" w:rsidR="004E2BEA" w:rsidRPr="00CE3C78" w:rsidRDefault="004E2BEA" w:rsidP="00F919DE">
            <w:pPr>
              <w:ind w:left="113" w:right="113"/>
              <w:rPr>
                <w:b/>
                <w:lang w:val="uk-UA"/>
              </w:rPr>
            </w:pPr>
            <w:r w:rsidRPr="00CE3C78">
              <w:rPr>
                <w:b/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318" w:type="dxa"/>
            <w:textDirection w:val="btLr"/>
            <w:vAlign w:val="center"/>
          </w:tcPr>
          <w:p w14:paraId="46AB2497" w14:textId="77777777" w:rsidR="004E2BEA" w:rsidRPr="00CE3C78" w:rsidRDefault="004E2BEA" w:rsidP="00F919DE">
            <w:pPr>
              <w:ind w:left="113" w:right="113"/>
              <w:rPr>
                <w:b/>
                <w:lang w:val="uk-UA"/>
              </w:rPr>
            </w:pPr>
            <w:r w:rsidRPr="00CE3C78">
              <w:rPr>
                <w:b/>
                <w:sz w:val="22"/>
                <w:szCs w:val="22"/>
                <w:lang w:val="uk-UA"/>
              </w:rPr>
              <w:t>Зазначити, авторська робота чи упорядника</w:t>
            </w:r>
          </w:p>
        </w:tc>
        <w:tc>
          <w:tcPr>
            <w:tcW w:w="1053" w:type="dxa"/>
            <w:textDirection w:val="btLr"/>
            <w:vAlign w:val="center"/>
          </w:tcPr>
          <w:p w14:paraId="2EA791D8" w14:textId="77777777" w:rsidR="004E2BEA" w:rsidRPr="00CE3C78" w:rsidRDefault="004E2BEA" w:rsidP="00F919DE">
            <w:pPr>
              <w:ind w:left="113" w:right="113"/>
              <w:rPr>
                <w:b/>
                <w:lang w:val="uk-UA"/>
              </w:rPr>
            </w:pPr>
            <w:r w:rsidRPr="00CE3C78">
              <w:rPr>
                <w:b/>
                <w:sz w:val="22"/>
                <w:szCs w:val="22"/>
                <w:lang w:val="uk-UA"/>
              </w:rPr>
              <w:t>Анотація посібника (4-5 речень)</w:t>
            </w:r>
          </w:p>
        </w:tc>
      </w:tr>
      <w:tr w:rsidR="008817C6" w:rsidRPr="00CE3C78" w14:paraId="2CD94634" w14:textId="77777777" w:rsidTr="00F919DE">
        <w:trPr>
          <w:cantSplit/>
          <w:trHeight w:val="345"/>
        </w:trPr>
        <w:tc>
          <w:tcPr>
            <w:tcW w:w="466" w:type="dxa"/>
          </w:tcPr>
          <w:p w14:paraId="3418600A" w14:textId="77777777" w:rsidR="004E2BEA" w:rsidRPr="00CE3C78" w:rsidRDefault="004E2BEA" w:rsidP="00F919DE">
            <w:pPr>
              <w:jc w:val="both"/>
              <w:rPr>
                <w:lang w:val="uk-UA"/>
              </w:rPr>
            </w:pPr>
          </w:p>
        </w:tc>
        <w:tc>
          <w:tcPr>
            <w:tcW w:w="1803" w:type="dxa"/>
          </w:tcPr>
          <w:p w14:paraId="26293DAB" w14:textId="77777777" w:rsidR="004E2BEA" w:rsidRPr="00CE3C78" w:rsidRDefault="004E2BEA" w:rsidP="00F919DE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14:paraId="172FA164" w14:textId="77777777" w:rsidR="004E2BEA" w:rsidRPr="00CE3C78" w:rsidRDefault="004E2BEA" w:rsidP="00F919D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194F2BC2" w14:textId="77777777" w:rsidR="004E2BEA" w:rsidRPr="00CE3C78" w:rsidRDefault="004E2BEA" w:rsidP="00F919DE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052" w:type="dxa"/>
            <w:textDirection w:val="btLr"/>
            <w:vAlign w:val="center"/>
          </w:tcPr>
          <w:p w14:paraId="0D4E6E52" w14:textId="77777777" w:rsidR="004E2BEA" w:rsidRPr="00CE3C78" w:rsidRDefault="004E2BEA" w:rsidP="00F919DE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053" w:type="dxa"/>
            <w:textDirection w:val="btLr"/>
            <w:vAlign w:val="center"/>
          </w:tcPr>
          <w:p w14:paraId="14EB0626" w14:textId="77777777" w:rsidR="004E2BEA" w:rsidRPr="00CE3C78" w:rsidRDefault="004E2BEA" w:rsidP="00F919DE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053" w:type="dxa"/>
            <w:textDirection w:val="btLr"/>
            <w:vAlign w:val="center"/>
          </w:tcPr>
          <w:p w14:paraId="1757A8CA" w14:textId="77777777" w:rsidR="004E2BEA" w:rsidRPr="00CE3C78" w:rsidRDefault="004E2BEA" w:rsidP="00F919DE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318" w:type="dxa"/>
            <w:textDirection w:val="btLr"/>
            <w:vAlign w:val="center"/>
          </w:tcPr>
          <w:p w14:paraId="18F2FDB7" w14:textId="77777777" w:rsidR="004E2BEA" w:rsidRPr="00CE3C78" w:rsidRDefault="004E2BEA" w:rsidP="00F919DE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053" w:type="dxa"/>
            <w:textDirection w:val="btLr"/>
            <w:vAlign w:val="center"/>
          </w:tcPr>
          <w:p w14:paraId="3CFC0F07" w14:textId="77777777" w:rsidR="004E2BEA" w:rsidRPr="00CE3C78" w:rsidRDefault="004E2BEA" w:rsidP="00F919DE">
            <w:pPr>
              <w:ind w:left="113" w:right="113"/>
              <w:jc w:val="right"/>
              <w:rPr>
                <w:lang w:val="uk-UA"/>
              </w:rPr>
            </w:pPr>
          </w:p>
        </w:tc>
      </w:tr>
    </w:tbl>
    <w:p w14:paraId="2666F762" w14:textId="77777777" w:rsidR="004E2BEA" w:rsidRPr="00CE3C78" w:rsidRDefault="004E2BEA" w:rsidP="004E2BEA">
      <w:pPr>
        <w:ind w:firstLine="720"/>
        <w:jc w:val="both"/>
        <w:rPr>
          <w:lang w:val="uk-UA"/>
        </w:rPr>
      </w:pPr>
    </w:p>
    <w:p w14:paraId="572D30CF" w14:textId="77777777" w:rsidR="004E2BEA" w:rsidRPr="00CE3C78" w:rsidRDefault="004E2BEA" w:rsidP="004E2BEA">
      <w:pPr>
        <w:ind w:firstLine="720"/>
        <w:jc w:val="both"/>
        <w:rPr>
          <w:lang w:val="uk-UA"/>
        </w:rPr>
      </w:pPr>
      <w:r w:rsidRPr="00CE3C78">
        <w:rPr>
          <w:b/>
          <w:lang w:val="uk-UA"/>
        </w:rPr>
        <w:t xml:space="preserve">Керівник закладу </w:t>
      </w:r>
      <w:r w:rsidRPr="00CE3C78">
        <w:rPr>
          <w:b/>
          <w:lang w:val="uk-UA"/>
        </w:rPr>
        <w:tab/>
      </w:r>
      <w:r w:rsidRPr="00CE3C78">
        <w:rPr>
          <w:lang w:val="uk-UA"/>
        </w:rPr>
        <w:tab/>
      </w:r>
      <w:r w:rsidRPr="00CE3C78">
        <w:rPr>
          <w:lang w:val="uk-UA"/>
        </w:rPr>
        <w:tab/>
      </w:r>
      <w:r w:rsidRPr="00CE3C78">
        <w:rPr>
          <w:lang w:val="uk-UA"/>
        </w:rPr>
        <w:tab/>
      </w:r>
      <w:r w:rsidRPr="00CE3C78">
        <w:rPr>
          <w:lang w:val="uk-UA"/>
        </w:rPr>
        <w:tab/>
      </w:r>
      <w:r w:rsidRPr="00CE3C78">
        <w:rPr>
          <w:lang w:val="uk-UA"/>
        </w:rPr>
        <w:tab/>
        <w:t>_________________________</w:t>
      </w:r>
    </w:p>
    <w:p w14:paraId="7BB6569A" w14:textId="77777777" w:rsidR="004E2BEA" w:rsidRPr="00CE3C78" w:rsidRDefault="004E2BEA" w:rsidP="004E2BEA">
      <w:pPr>
        <w:ind w:firstLine="720"/>
        <w:jc w:val="both"/>
        <w:rPr>
          <w:lang w:val="uk-UA"/>
        </w:rPr>
      </w:pPr>
    </w:p>
    <w:p w14:paraId="1D25573F" w14:textId="77777777" w:rsidR="004E2BEA" w:rsidRPr="00CE3C78" w:rsidRDefault="004E2BEA" w:rsidP="004E2BEA">
      <w:pPr>
        <w:ind w:firstLine="720"/>
        <w:jc w:val="both"/>
        <w:rPr>
          <w:lang w:val="uk-UA"/>
        </w:rPr>
      </w:pPr>
    </w:p>
    <w:p w14:paraId="06CC012E" w14:textId="77777777" w:rsidR="00180C7E" w:rsidRPr="007D58F5" w:rsidRDefault="004E2BEA" w:rsidP="00180C7E">
      <w:pPr>
        <w:spacing w:line="230" w:lineRule="auto"/>
        <w:jc w:val="both"/>
        <w:rPr>
          <w:b/>
          <w:i/>
          <w:iCs/>
          <w:lang w:val="uk-UA"/>
        </w:rPr>
      </w:pPr>
      <w:r w:rsidRPr="00CE3C78">
        <w:rPr>
          <w:lang w:val="uk-UA"/>
        </w:rPr>
        <w:t xml:space="preserve">Заявки подаються у </w:t>
      </w:r>
      <w:r w:rsidR="002B7A7A" w:rsidRPr="00CE3C78">
        <w:rPr>
          <w:lang w:val="uk-UA"/>
        </w:rPr>
        <w:t>КУ «М</w:t>
      </w:r>
      <w:r w:rsidRPr="00CE3C78">
        <w:rPr>
          <w:lang w:val="uk-UA"/>
        </w:rPr>
        <w:t>іський методичний кабінет</w:t>
      </w:r>
      <w:r w:rsidR="002B7A7A" w:rsidRPr="00CE3C78">
        <w:rPr>
          <w:lang w:val="uk-UA"/>
        </w:rPr>
        <w:t>»</w:t>
      </w:r>
      <w:r w:rsidRPr="00CE3C78">
        <w:rPr>
          <w:lang w:val="uk-UA"/>
        </w:rPr>
        <w:t xml:space="preserve"> у паперовому вигляді та в електронному варіанті через систему документообігу </w:t>
      </w:r>
      <w:r w:rsidRPr="00CE3C78">
        <w:rPr>
          <w:szCs w:val="23"/>
          <w:lang w:val="uk-UA"/>
        </w:rPr>
        <w:t xml:space="preserve">до </w:t>
      </w:r>
      <w:r w:rsidR="00180C7E" w:rsidRPr="007D58F5">
        <w:rPr>
          <w:b/>
          <w:i/>
          <w:iCs/>
          <w:szCs w:val="23"/>
          <w:lang w:val="uk-UA"/>
        </w:rPr>
        <w:t xml:space="preserve">10.02.2020 р. </w:t>
      </w:r>
    </w:p>
    <w:p w14:paraId="18D91B26" w14:textId="5B55FBA1" w:rsidR="004E2BEA" w:rsidRPr="00CE3C78" w:rsidRDefault="004E2BEA" w:rsidP="004E2BEA">
      <w:pPr>
        <w:ind w:firstLine="720"/>
        <w:jc w:val="both"/>
        <w:rPr>
          <w:lang w:val="uk-UA"/>
        </w:rPr>
      </w:pPr>
      <w:r w:rsidRPr="00CE3C78">
        <w:rPr>
          <w:lang w:val="uk-UA"/>
        </w:rPr>
        <w:t>Відповідно до Закону про інтелектуальну власність слід чітко розрізняти поняття «автор» та «автор -  упорядник».</w:t>
      </w:r>
    </w:p>
    <w:p w14:paraId="5BF33E05" w14:textId="77777777" w:rsidR="004E2BEA" w:rsidRPr="00CE3C78" w:rsidRDefault="004E2BEA" w:rsidP="004E2BEA">
      <w:pPr>
        <w:ind w:firstLine="720"/>
        <w:jc w:val="both"/>
        <w:rPr>
          <w:lang w:val="uk-UA"/>
        </w:rPr>
      </w:pPr>
      <w:r w:rsidRPr="00CE3C78">
        <w:rPr>
          <w:lang w:val="uk-UA"/>
        </w:rPr>
        <w:t>До участі у міському конкурсі надається одна робота переможця (І місце) першого (шкільного) етапу конкурсу у відповідній номінації.</w:t>
      </w:r>
    </w:p>
    <w:p w14:paraId="1D9F2F05" w14:textId="77777777" w:rsidR="004E2BEA" w:rsidRPr="008817C6" w:rsidRDefault="004E2BEA" w:rsidP="004E2BEA">
      <w:pPr>
        <w:jc w:val="center"/>
        <w:rPr>
          <w:color w:val="FF0000"/>
          <w:lang w:val="uk-UA"/>
        </w:rPr>
      </w:pPr>
      <w:r w:rsidRPr="008817C6">
        <w:rPr>
          <w:color w:val="FF0000"/>
          <w:lang w:val="uk-UA"/>
        </w:rPr>
        <w:br w:type="page"/>
      </w:r>
    </w:p>
    <w:p w14:paraId="7EDB8730" w14:textId="77777777" w:rsidR="004E2BEA" w:rsidRPr="0026554F" w:rsidRDefault="004E2BEA" w:rsidP="004E2BEA">
      <w:pPr>
        <w:ind w:firstLine="5580"/>
        <w:jc w:val="right"/>
        <w:rPr>
          <w:lang w:val="uk-UA"/>
        </w:rPr>
      </w:pPr>
      <w:r w:rsidRPr="0026554F">
        <w:rPr>
          <w:sz w:val="23"/>
          <w:szCs w:val="23"/>
          <w:lang w:val="uk-UA"/>
        </w:rPr>
        <w:lastRenderedPageBreak/>
        <w:t xml:space="preserve">             </w:t>
      </w:r>
      <w:r w:rsidRPr="0026554F">
        <w:rPr>
          <w:lang w:val="uk-UA"/>
        </w:rPr>
        <w:t>Додаток 4</w:t>
      </w:r>
    </w:p>
    <w:p w14:paraId="46DE3B5E" w14:textId="77777777" w:rsidR="004E2BEA" w:rsidRPr="0026554F" w:rsidRDefault="004E2BEA" w:rsidP="004E2BEA">
      <w:pPr>
        <w:ind w:firstLine="5280"/>
        <w:jc w:val="right"/>
        <w:rPr>
          <w:lang w:val="uk-UA"/>
        </w:rPr>
      </w:pPr>
      <w:r w:rsidRPr="0026554F">
        <w:rPr>
          <w:lang w:val="uk-UA"/>
        </w:rPr>
        <w:t>до наказу Департаменту освіти</w:t>
      </w:r>
    </w:p>
    <w:p w14:paraId="56985399" w14:textId="7A6E33EA" w:rsidR="004E2BEA" w:rsidRPr="007D58F5" w:rsidRDefault="00EF26B0" w:rsidP="004E2BEA">
      <w:pPr>
        <w:ind w:firstLine="5280"/>
        <w:jc w:val="right"/>
        <w:rPr>
          <w:i/>
          <w:iCs/>
          <w:sz w:val="32"/>
          <w:lang w:val="uk-UA"/>
        </w:rPr>
      </w:pPr>
      <w:r w:rsidRPr="007D58F5">
        <w:rPr>
          <w:i/>
          <w:iCs/>
          <w:lang w:val="uk-UA"/>
        </w:rPr>
        <w:t xml:space="preserve">від  </w:t>
      </w:r>
      <w:r w:rsidR="00E2464E" w:rsidRPr="007D58F5">
        <w:rPr>
          <w:i/>
          <w:iCs/>
        </w:rPr>
        <w:t>2</w:t>
      </w:r>
      <w:r w:rsidR="009B3F2F" w:rsidRPr="007D58F5">
        <w:rPr>
          <w:i/>
          <w:iCs/>
        </w:rPr>
        <w:t>3</w:t>
      </w:r>
      <w:r w:rsidR="00E2464E" w:rsidRPr="007D58F5">
        <w:rPr>
          <w:i/>
          <w:iCs/>
          <w:lang w:val="uk-UA"/>
        </w:rPr>
        <w:t>.</w:t>
      </w:r>
      <w:r w:rsidR="00E2464E" w:rsidRPr="007D58F5">
        <w:rPr>
          <w:i/>
          <w:iCs/>
        </w:rPr>
        <w:t>12</w:t>
      </w:r>
      <w:r w:rsidR="00E2464E" w:rsidRPr="007D58F5">
        <w:rPr>
          <w:i/>
          <w:iCs/>
          <w:lang w:val="uk-UA"/>
        </w:rPr>
        <w:t xml:space="preserve">.2019 </w:t>
      </w:r>
      <w:r w:rsidRPr="007D58F5">
        <w:rPr>
          <w:i/>
          <w:iCs/>
          <w:lang w:val="uk-UA"/>
        </w:rPr>
        <w:t xml:space="preserve">№ </w:t>
      </w:r>
      <w:r w:rsidR="00D204FE">
        <w:rPr>
          <w:i/>
          <w:iCs/>
          <w:lang w:val="uk-UA"/>
        </w:rPr>
        <w:t>775</w:t>
      </w:r>
    </w:p>
    <w:p w14:paraId="27A63BEA" w14:textId="77777777" w:rsidR="00F40BA1" w:rsidRDefault="00F40BA1" w:rsidP="004E2BEA">
      <w:pPr>
        <w:jc w:val="center"/>
        <w:rPr>
          <w:b/>
          <w:sz w:val="28"/>
          <w:szCs w:val="28"/>
          <w:lang w:val="uk-UA"/>
        </w:rPr>
      </w:pPr>
    </w:p>
    <w:p w14:paraId="2CCBF53E" w14:textId="0DBD0645" w:rsidR="004E2BEA" w:rsidRPr="0026554F" w:rsidRDefault="004E2BEA" w:rsidP="004E2BEA">
      <w:pPr>
        <w:jc w:val="center"/>
        <w:rPr>
          <w:b/>
          <w:sz w:val="28"/>
          <w:szCs w:val="28"/>
          <w:lang w:val="uk-UA"/>
        </w:rPr>
      </w:pPr>
      <w:r w:rsidRPr="0026554F">
        <w:rPr>
          <w:b/>
          <w:sz w:val="28"/>
          <w:szCs w:val="28"/>
          <w:lang w:val="uk-UA"/>
        </w:rPr>
        <w:t>Циклограма розподілу номінацій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1559"/>
        <w:gridCol w:w="8789"/>
      </w:tblGrid>
      <w:tr w:rsidR="008817C6" w:rsidRPr="0026554F" w14:paraId="4791C629" w14:textId="77777777" w:rsidTr="00F919DE">
        <w:tc>
          <w:tcPr>
            <w:tcW w:w="1559" w:type="dxa"/>
          </w:tcPr>
          <w:p w14:paraId="278C0B24" w14:textId="08D30652" w:rsidR="004E2BEA" w:rsidRPr="0026554F" w:rsidRDefault="004E2BEA" w:rsidP="00B43E55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26554F">
              <w:rPr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8789" w:type="dxa"/>
          </w:tcPr>
          <w:p w14:paraId="42941FB9" w14:textId="77777777" w:rsidR="004E2BEA" w:rsidRPr="0026554F" w:rsidRDefault="004E2BEA" w:rsidP="00B43E55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26554F">
              <w:rPr>
                <w:b/>
                <w:sz w:val="28"/>
                <w:szCs w:val="28"/>
                <w:lang w:val="uk-UA"/>
              </w:rPr>
              <w:t>Номінації</w:t>
            </w:r>
          </w:p>
        </w:tc>
      </w:tr>
      <w:tr w:rsidR="008817C6" w:rsidRPr="0026554F" w14:paraId="6BF15ED8" w14:textId="77777777" w:rsidTr="00F919DE">
        <w:tc>
          <w:tcPr>
            <w:tcW w:w="1559" w:type="dxa"/>
            <w:vMerge w:val="restart"/>
          </w:tcPr>
          <w:p w14:paraId="3E6BF773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26554F">
              <w:rPr>
                <w:b/>
                <w:sz w:val="28"/>
                <w:szCs w:val="28"/>
                <w:lang w:val="uk-UA"/>
              </w:rPr>
              <w:t>2017-2018</w:t>
            </w:r>
          </w:p>
        </w:tc>
        <w:tc>
          <w:tcPr>
            <w:tcW w:w="8789" w:type="dxa"/>
          </w:tcPr>
          <w:p w14:paraId="4F00C779" w14:textId="77777777" w:rsidR="004E2BEA" w:rsidRPr="0026554F" w:rsidRDefault="004E2BEA" w:rsidP="008A6AEB">
            <w:pPr>
              <w:pStyle w:val="a6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ind w:left="0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Навчально – методичний посібник  (заклади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</w:t>
            </w:r>
            <w:r w:rsidRPr="0026554F">
              <w:rPr>
                <w:sz w:val="28"/>
                <w:szCs w:val="28"/>
                <w:lang w:val="uk-UA"/>
              </w:rPr>
              <w:t>)</w:t>
            </w:r>
          </w:p>
        </w:tc>
      </w:tr>
      <w:tr w:rsidR="008817C6" w:rsidRPr="0026554F" w14:paraId="7E0A6E8A" w14:textId="77777777" w:rsidTr="00F919DE">
        <w:tc>
          <w:tcPr>
            <w:tcW w:w="1559" w:type="dxa"/>
            <w:vMerge/>
          </w:tcPr>
          <w:p w14:paraId="25D08845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4C088606" w14:textId="77777777" w:rsidR="004E2BEA" w:rsidRPr="0026554F" w:rsidRDefault="004E2BEA" w:rsidP="002A1808">
            <w:pPr>
              <w:pStyle w:val="a6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Позакласна та виховна робота (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заклади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</w:t>
            </w:r>
            <w:r w:rsidRPr="0026554F">
              <w:rPr>
                <w:sz w:val="28"/>
                <w:szCs w:val="28"/>
                <w:lang w:val="uk-UA"/>
              </w:rPr>
              <w:t>)</w:t>
            </w:r>
          </w:p>
        </w:tc>
      </w:tr>
      <w:tr w:rsidR="008817C6" w:rsidRPr="0026554F" w14:paraId="738D5B0F" w14:textId="77777777" w:rsidTr="00F919DE">
        <w:tc>
          <w:tcPr>
            <w:tcW w:w="1559" w:type="dxa"/>
            <w:vMerge/>
          </w:tcPr>
          <w:p w14:paraId="713FA695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31E6851C" w14:textId="77777777" w:rsidR="004E2BEA" w:rsidRPr="0026554F" w:rsidRDefault="004E2BEA" w:rsidP="00AD07D5">
            <w:pPr>
              <w:pStyle w:val="a6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Соціально – психологічна робота (заклади освіти)</w:t>
            </w:r>
          </w:p>
        </w:tc>
      </w:tr>
      <w:tr w:rsidR="008817C6" w:rsidRPr="0026554F" w14:paraId="00533F64" w14:textId="77777777" w:rsidTr="00F919DE">
        <w:tc>
          <w:tcPr>
            <w:tcW w:w="1559" w:type="dxa"/>
            <w:vMerge/>
          </w:tcPr>
          <w:p w14:paraId="10EB5121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2E940A13" w14:textId="77777777" w:rsidR="004E2BEA" w:rsidRPr="0026554F" w:rsidRDefault="004E2BEA" w:rsidP="008A6AEB">
            <w:pPr>
              <w:pStyle w:val="a6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Дидактичні ігри (</w:t>
            </w:r>
            <w:r w:rsidR="008A6AEB" w:rsidRPr="0026554F">
              <w:rPr>
                <w:sz w:val="28"/>
                <w:szCs w:val="28"/>
                <w:lang w:val="uk-UA"/>
              </w:rPr>
              <w:t>ЗДО</w:t>
            </w:r>
            <w:r w:rsidRPr="0026554F">
              <w:rPr>
                <w:sz w:val="28"/>
                <w:szCs w:val="28"/>
                <w:lang w:val="uk-UA"/>
              </w:rPr>
              <w:t>)</w:t>
            </w:r>
          </w:p>
        </w:tc>
      </w:tr>
      <w:tr w:rsidR="008817C6" w:rsidRPr="0026554F" w14:paraId="06A717E5" w14:textId="77777777" w:rsidTr="00F919DE">
        <w:tc>
          <w:tcPr>
            <w:tcW w:w="1559" w:type="dxa"/>
            <w:vMerge/>
          </w:tcPr>
          <w:p w14:paraId="14B3938E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48307937" w14:textId="77777777" w:rsidR="004E2BEA" w:rsidRPr="0026554F" w:rsidRDefault="004E2BEA" w:rsidP="00AD07D5">
            <w:pPr>
              <w:pStyle w:val="a6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Електронно – освітній ресурс (заклади освіти)</w:t>
            </w:r>
          </w:p>
        </w:tc>
      </w:tr>
      <w:tr w:rsidR="008817C6" w:rsidRPr="0026554F" w14:paraId="45677022" w14:textId="77777777" w:rsidTr="00F919DE">
        <w:tc>
          <w:tcPr>
            <w:tcW w:w="1559" w:type="dxa"/>
            <w:vMerge/>
          </w:tcPr>
          <w:p w14:paraId="534C5ADF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3346FD12" w14:textId="77777777" w:rsidR="004E2BEA" w:rsidRPr="0026554F" w:rsidRDefault="004E2BEA" w:rsidP="008A6AEB">
            <w:pPr>
              <w:pStyle w:val="a6"/>
              <w:numPr>
                <w:ilvl w:val="0"/>
                <w:numId w:val="3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Навчально – методичний посібник </w:t>
            </w:r>
            <w:r w:rsidR="008A6AEB" w:rsidRPr="0026554F">
              <w:rPr>
                <w:sz w:val="28"/>
                <w:szCs w:val="28"/>
                <w:lang w:val="uk-UA"/>
              </w:rPr>
              <w:t>ЗДО</w:t>
            </w:r>
          </w:p>
        </w:tc>
      </w:tr>
      <w:tr w:rsidR="008817C6" w:rsidRPr="0026554F" w14:paraId="68FB604D" w14:textId="77777777" w:rsidTr="00F919DE">
        <w:tc>
          <w:tcPr>
            <w:tcW w:w="1559" w:type="dxa"/>
            <w:vMerge w:val="restart"/>
          </w:tcPr>
          <w:p w14:paraId="2C45A4F7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26554F">
              <w:rPr>
                <w:b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8789" w:type="dxa"/>
          </w:tcPr>
          <w:p w14:paraId="06D65EB1" w14:textId="77777777" w:rsidR="004E2BEA" w:rsidRPr="0026554F" w:rsidRDefault="004E2BEA" w:rsidP="002A1808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left="318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Навчально – методичний посібник 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(заклади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освіти)</w:t>
            </w:r>
          </w:p>
        </w:tc>
      </w:tr>
      <w:tr w:rsidR="008817C6" w:rsidRPr="0026554F" w14:paraId="2204C3E9" w14:textId="77777777" w:rsidTr="00F919DE">
        <w:tc>
          <w:tcPr>
            <w:tcW w:w="1559" w:type="dxa"/>
            <w:vMerge/>
          </w:tcPr>
          <w:p w14:paraId="0EAA4610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354E905B" w14:textId="77777777" w:rsidR="004E2BEA" w:rsidRPr="0026554F" w:rsidRDefault="004E2BEA" w:rsidP="002A1808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left="318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Позакласна та виховна робота 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(заклади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освіти)</w:t>
            </w:r>
          </w:p>
        </w:tc>
      </w:tr>
      <w:tr w:rsidR="008817C6" w:rsidRPr="0026554F" w14:paraId="5E2553C2" w14:textId="77777777" w:rsidTr="00F919DE">
        <w:tc>
          <w:tcPr>
            <w:tcW w:w="1559" w:type="dxa"/>
            <w:vMerge/>
          </w:tcPr>
          <w:p w14:paraId="2BDC74BF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43779895" w14:textId="77777777" w:rsidR="004E2BEA" w:rsidRPr="0026554F" w:rsidRDefault="004E2BEA" w:rsidP="00AD07D5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Соціально – психологічна робота (заклади освіти)</w:t>
            </w:r>
          </w:p>
        </w:tc>
      </w:tr>
      <w:tr w:rsidR="008817C6" w:rsidRPr="0026554F" w14:paraId="6E89D82B" w14:textId="77777777" w:rsidTr="00F919DE">
        <w:tc>
          <w:tcPr>
            <w:tcW w:w="1559" w:type="dxa"/>
            <w:vMerge/>
          </w:tcPr>
          <w:p w14:paraId="590B2C31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1CAB312A" w14:textId="77777777" w:rsidR="004E2BEA" w:rsidRPr="0026554F" w:rsidRDefault="004E2BEA" w:rsidP="002A1808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left="318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Дидактичні ігри (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заклади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</w:t>
            </w:r>
            <w:r w:rsidRPr="0026554F">
              <w:rPr>
                <w:sz w:val="28"/>
                <w:szCs w:val="28"/>
                <w:lang w:val="uk-UA"/>
              </w:rPr>
              <w:t>)</w:t>
            </w:r>
          </w:p>
        </w:tc>
      </w:tr>
      <w:tr w:rsidR="008817C6" w:rsidRPr="0026554F" w14:paraId="057917EF" w14:textId="77777777" w:rsidTr="00F919DE">
        <w:tc>
          <w:tcPr>
            <w:tcW w:w="1559" w:type="dxa"/>
            <w:vMerge/>
          </w:tcPr>
          <w:p w14:paraId="3936E780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0A5BF956" w14:textId="77777777" w:rsidR="004E2BEA" w:rsidRPr="0026554F" w:rsidRDefault="004E2BEA" w:rsidP="00AD07D5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Електронно – освітній ресурс (заклади освіти)</w:t>
            </w:r>
          </w:p>
        </w:tc>
      </w:tr>
      <w:tr w:rsidR="008817C6" w:rsidRPr="0026554F" w14:paraId="64F1473E" w14:textId="77777777" w:rsidTr="00F919DE">
        <w:tc>
          <w:tcPr>
            <w:tcW w:w="1559" w:type="dxa"/>
            <w:vMerge/>
          </w:tcPr>
          <w:p w14:paraId="1197EE70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0CA30486" w14:textId="77777777" w:rsidR="004E2BEA" w:rsidRPr="0026554F" w:rsidRDefault="004E2BEA" w:rsidP="008A6AEB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Навчально – методичний посібник </w:t>
            </w:r>
            <w:r w:rsidR="008A6AEB" w:rsidRPr="0026554F">
              <w:rPr>
                <w:sz w:val="28"/>
                <w:szCs w:val="28"/>
                <w:lang w:val="uk-UA"/>
              </w:rPr>
              <w:t>ЗДО</w:t>
            </w:r>
          </w:p>
        </w:tc>
      </w:tr>
      <w:tr w:rsidR="008817C6" w:rsidRPr="0026554F" w14:paraId="22F90665" w14:textId="77777777" w:rsidTr="00F919DE">
        <w:tc>
          <w:tcPr>
            <w:tcW w:w="1559" w:type="dxa"/>
            <w:vMerge/>
          </w:tcPr>
          <w:p w14:paraId="17470911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1B33881A" w14:textId="77777777" w:rsidR="004E2BEA" w:rsidRPr="0026554F" w:rsidRDefault="004E2BEA" w:rsidP="00AD07D5">
            <w:pPr>
              <w:pStyle w:val="a6"/>
              <w:numPr>
                <w:ilvl w:val="0"/>
                <w:numId w:val="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Педагогічний менеджмент (заклади освіти)</w:t>
            </w:r>
          </w:p>
        </w:tc>
      </w:tr>
      <w:tr w:rsidR="008817C6" w:rsidRPr="0026554F" w14:paraId="51097F03" w14:textId="77777777" w:rsidTr="00F919DE">
        <w:tc>
          <w:tcPr>
            <w:tcW w:w="1559" w:type="dxa"/>
            <w:vMerge w:val="restart"/>
          </w:tcPr>
          <w:p w14:paraId="467705F7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26554F">
              <w:rPr>
                <w:b/>
                <w:sz w:val="28"/>
                <w:szCs w:val="28"/>
                <w:lang w:val="uk-UA"/>
              </w:rPr>
              <w:t>2019-2020</w:t>
            </w:r>
          </w:p>
        </w:tc>
        <w:tc>
          <w:tcPr>
            <w:tcW w:w="8789" w:type="dxa"/>
          </w:tcPr>
          <w:p w14:paraId="5F2CB430" w14:textId="77777777" w:rsidR="004E2BEA" w:rsidRPr="0026554F" w:rsidRDefault="004E2BEA" w:rsidP="002A1808">
            <w:pPr>
              <w:pStyle w:val="a6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176" w:hanging="176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Навчально – методичний посібник (</w:t>
            </w:r>
            <w:r w:rsidR="002A1808" w:rsidRPr="0026554F">
              <w:rPr>
                <w:sz w:val="28"/>
                <w:szCs w:val="28"/>
                <w:lang w:val="uk-UA"/>
              </w:rPr>
              <w:t>заклади загальної середньої  та позашкільної</w:t>
            </w:r>
            <w:r w:rsidRPr="0026554F">
              <w:rPr>
                <w:sz w:val="28"/>
                <w:szCs w:val="28"/>
                <w:lang w:val="uk-UA"/>
              </w:rPr>
              <w:t xml:space="preserve"> </w:t>
            </w:r>
            <w:r w:rsidR="002A1808" w:rsidRPr="0026554F">
              <w:rPr>
                <w:sz w:val="28"/>
                <w:szCs w:val="28"/>
                <w:lang w:val="uk-UA"/>
              </w:rPr>
              <w:t>освіти</w:t>
            </w:r>
            <w:r w:rsidRPr="0026554F">
              <w:rPr>
                <w:sz w:val="28"/>
                <w:szCs w:val="28"/>
                <w:lang w:val="uk-UA"/>
              </w:rPr>
              <w:t>)</w:t>
            </w:r>
          </w:p>
        </w:tc>
      </w:tr>
      <w:tr w:rsidR="008817C6" w:rsidRPr="0026554F" w14:paraId="0A6AAAA5" w14:textId="77777777" w:rsidTr="00F919DE">
        <w:tc>
          <w:tcPr>
            <w:tcW w:w="1559" w:type="dxa"/>
            <w:vMerge/>
          </w:tcPr>
          <w:p w14:paraId="745A6D4E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4C2033A9" w14:textId="77777777" w:rsidR="004E2BEA" w:rsidRPr="0026554F" w:rsidRDefault="004E2BEA" w:rsidP="002A1808">
            <w:pPr>
              <w:pStyle w:val="a6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318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Позакласна та виховна робота 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(заклади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освіти)</w:t>
            </w:r>
          </w:p>
        </w:tc>
      </w:tr>
      <w:tr w:rsidR="008817C6" w:rsidRPr="0026554F" w14:paraId="1E5D86D2" w14:textId="77777777" w:rsidTr="00F919DE">
        <w:tc>
          <w:tcPr>
            <w:tcW w:w="1559" w:type="dxa"/>
            <w:vMerge/>
          </w:tcPr>
          <w:p w14:paraId="39214406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4C3B69FA" w14:textId="77777777" w:rsidR="004E2BEA" w:rsidRPr="0026554F" w:rsidRDefault="004E2BEA" w:rsidP="00AD07D5">
            <w:pPr>
              <w:pStyle w:val="a6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-57" w:firstLine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Соціально – психологічна робота (заклади освіти)</w:t>
            </w:r>
          </w:p>
        </w:tc>
      </w:tr>
      <w:tr w:rsidR="008817C6" w:rsidRPr="0026554F" w14:paraId="4B7B4E56" w14:textId="77777777" w:rsidTr="00F919DE">
        <w:tc>
          <w:tcPr>
            <w:tcW w:w="1559" w:type="dxa"/>
            <w:vMerge/>
          </w:tcPr>
          <w:p w14:paraId="0509E874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68276C86" w14:textId="77777777" w:rsidR="004E2BEA" w:rsidRPr="0026554F" w:rsidRDefault="004E2BEA" w:rsidP="00AD07D5">
            <w:pPr>
              <w:pStyle w:val="a6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-57" w:firstLine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Дидактичні ігри (заклади освіти)</w:t>
            </w:r>
          </w:p>
        </w:tc>
      </w:tr>
      <w:tr w:rsidR="008817C6" w:rsidRPr="0026554F" w14:paraId="78E9B91E" w14:textId="77777777" w:rsidTr="00F919DE">
        <w:tc>
          <w:tcPr>
            <w:tcW w:w="1559" w:type="dxa"/>
            <w:vMerge/>
          </w:tcPr>
          <w:p w14:paraId="5479042B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41A1D809" w14:textId="77777777" w:rsidR="004E2BEA" w:rsidRPr="0026554F" w:rsidRDefault="004E2BEA" w:rsidP="00AD07D5">
            <w:pPr>
              <w:pStyle w:val="a6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-57" w:firstLine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Електронно – освітній ресурс (заклади освіти)</w:t>
            </w:r>
          </w:p>
        </w:tc>
      </w:tr>
      <w:tr w:rsidR="008817C6" w:rsidRPr="0026554F" w14:paraId="0140E8F0" w14:textId="77777777" w:rsidTr="00F919DE">
        <w:tc>
          <w:tcPr>
            <w:tcW w:w="1559" w:type="dxa"/>
            <w:vMerge/>
          </w:tcPr>
          <w:p w14:paraId="396FAAA9" w14:textId="77777777" w:rsidR="004E2BEA" w:rsidRPr="0026554F" w:rsidRDefault="004E2BEA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0BF2EB7E" w14:textId="77777777" w:rsidR="004E2BEA" w:rsidRPr="0026554F" w:rsidRDefault="004E2BEA" w:rsidP="00AD07D5">
            <w:pPr>
              <w:pStyle w:val="a6"/>
              <w:numPr>
                <w:ilvl w:val="0"/>
                <w:numId w:val="23"/>
              </w:numPr>
              <w:tabs>
                <w:tab w:val="left" w:pos="306"/>
              </w:tabs>
              <w:spacing w:line="276" w:lineRule="auto"/>
              <w:ind w:left="-57" w:firstLine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Нав</w:t>
            </w:r>
            <w:r w:rsidR="002B7A7A" w:rsidRPr="0026554F">
              <w:rPr>
                <w:sz w:val="28"/>
                <w:szCs w:val="28"/>
                <w:lang w:val="uk-UA"/>
              </w:rPr>
              <w:t>чально – методичний посібник ЗДО</w:t>
            </w:r>
          </w:p>
        </w:tc>
      </w:tr>
      <w:tr w:rsidR="008817C6" w:rsidRPr="0026554F" w14:paraId="7A00BDBB" w14:textId="77777777" w:rsidTr="00F919DE">
        <w:tc>
          <w:tcPr>
            <w:tcW w:w="1559" w:type="dxa"/>
            <w:vMerge w:val="restart"/>
          </w:tcPr>
          <w:p w14:paraId="32350074" w14:textId="77777777" w:rsidR="008B4AF9" w:rsidRPr="0026554F" w:rsidRDefault="008B4AF9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  <w:r w:rsidRPr="0026554F">
              <w:rPr>
                <w:b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8789" w:type="dxa"/>
          </w:tcPr>
          <w:p w14:paraId="365F1DA3" w14:textId="77777777" w:rsidR="008B4AF9" w:rsidRPr="0026554F" w:rsidRDefault="008B4AF9" w:rsidP="002A1808">
            <w:pPr>
              <w:pStyle w:val="a6"/>
              <w:numPr>
                <w:ilvl w:val="0"/>
                <w:numId w:val="24"/>
              </w:numPr>
              <w:tabs>
                <w:tab w:val="left" w:pos="306"/>
              </w:tabs>
              <w:spacing w:line="276" w:lineRule="auto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Навчально – методичний посібник  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(заклади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освіти)</w:t>
            </w:r>
          </w:p>
        </w:tc>
      </w:tr>
      <w:tr w:rsidR="008817C6" w:rsidRPr="0026554F" w14:paraId="4F06D73E" w14:textId="77777777" w:rsidTr="00F919DE">
        <w:tc>
          <w:tcPr>
            <w:tcW w:w="1559" w:type="dxa"/>
            <w:vMerge/>
          </w:tcPr>
          <w:p w14:paraId="097BAA6B" w14:textId="77777777" w:rsidR="008B4AF9" w:rsidRPr="0026554F" w:rsidRDefault="008B4AF9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68458B88" w14:textId="77777777" w:rsidR="008B4AF9" w:rsidRPr="0026554F" w:rsidRDefault="008B4AF9" w:rsidP="002A1808">
            <w:pPr>
              <w:pStyle w:val="a6"/>
              <w:numPr>
                <w:ilvl w:val="0"/>
                <w:numId w:val="24"/>
              </w:numPr>
              <w:tabs>
                <w:tab w:val="left" w:pos="306"/>
              </w:tabs>
              <w:spacing w:line="276" w:lineRule="auto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Позакласна та виховна робота </w:t>
            </w:r>
            <w:r w:rsidR="008A6AEB" w:rsidRPr="0026554F">
              <w:rPr>
                <w:sz w:val="28"/>
                <w:szCs w:val="28"/>
                <w:lang w:val="uk-UA"/>
              </w:rPr>
              <w:t xml:space="preserve">(заклади </w:t>
            </w:r>
            <w:r w:rsidR="002A1808" w:rsidRPr="0026554F">
              <w:rPr>
                <w:sz w:val="28"/>
                <w:szCs w:val="28"/>
                <w:lang w:val="uk-UA"/>
              </w:rPr>
              <w:t xml:space="preserve">загальної </w:t>
            </w:r>
            <w:r w:rsidR="008A6AEB" w:rsidRPr="0026554F">
              <w:rPr>
                <w:sz w:val="28"/>
                <w:szCs w:val="28"/>
                <w:lang w:val="uk-UA"/>
              </w:rPr>
              <w:t>середньої та позашкільної освіти)</w:t>
            </w:r>
          </w:p>
        </w:tc>
      </w:tr>
      <w:tr w:rsidR="008817C6" w:rsidRPr="0026554F" w14:paraId="151A554E" w14:textId="77777777" w:rsidTr="00F919DE">
        <w:tc>
          <w:tcPr>
            <w:tcW w:w="1559" w:type="dxa"/>
            <w:vMerge/>
          </w:tcPr>
          <w:p w14:paraId="547C4282" w14:textId="77777777" w:rsidR="008B4AF9" w:rsidRPr="0026554F" w:rsidRDefault="008B4AF9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3E105F07" w14:textId="77777777" w:rsidR="008B4AF9" w:rsidRPr="0026554F" w:rsidRDefault="008B4AF9" w:rsidP="00AD07D5">
            <w:pPr>
              <w:pStyle w:val="a6"/>
              <w:numPr>
                <w:ilvl w:val="0"/>
                <w:numId w:val="2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Соціально – психологічна робота (заклади освіти)</w:t>
            </w:r>
          </w:p>
        </w:tc>
      </w:tr>
      <w:tr w:rsidR="008817C6" w:rsidRPr="0026554F" w14:paraId="61E7E42C" w14:textId="77777777" w:rsidTr="00F919DE">
        <w:tc>
          <w:tcPr>
            <w:tcW w:w="1559" w:type="dxa"/>
            <w:vMerge/>
          </w:tcPr>
          <w:p w14:paraId="2E4748EF" w14:textId="77777777" w:rsidR="008B4AF9" w:rsidRPr="0026554F" w:rsidRDefault="008B4AF9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7FC5CA1E" w14:textId="77777777" w:rsidR="008B4AF9" w:rsidRPr="0026554F" w:rsidRDefault="008B4AF9" w:rsidP="008A6AEB">
            <w:pPr>
              <w:pStyle w:val="a6"/>
              <w:numPr>
                <w:ilvl w:val="0"/>
                <w:numId w:val="2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Дидактичні ігри (</w:t>
            </w:r>
            <w:r w:rsidR="008A6AEB" w:rsidRPr="0026554F">
              <w:rPr>
                <w:sz w:val="28"/>
                <w:szCs w:val="28"/>
                <w:lang w:val="uk-UA"/>
              </w:rPr>
              <w:t>ЗДО</w:t>
            </w:r>
            <w:r w:rsidRPr="0026554F">
              <w:rPr>
                <w:sz w:val="28"/>
                <w:szCs w:val="28"/>
                <w:lang w:val="uk-UA"/>
              </w:rPr>
              <w:t>)</w:t>
            </w:r>
          </w:p>
        </w:tc>
      </w:tr>
      <w:tr w:rsidR="008817C6" w:rsidRPr="0026554F" w14:paraId="2F37C96C" w14:textId="77777777" w:rsidTr="00F919DE">
        <w:tc>
          <w:tcPr>
            <w:tcW w:w="1559" w:type="dxa"/>
            <w:vMerge/>
          </w:tcPr>
          <w:p w14:paraId="18294ED1" w14:textId="77777777" w:rsidR="008B4AF9" w:rsidRPr="0026554F" w:rsidRDefault="008B4AF9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03C171CF" w14:textId="77777777" w:rsidR="008B4AF9" w:rsidRPr="0026554F" w:rsidRDefault="008B4AF9" w:rsidP="00AD07D5">
            <w:pPr>
              <w:pStyle w:val="a6"/>
              <w:numPr>
                <w:ilvl w:val="0"/>
                <w:numId w:val="2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>Електронно – освітній ресурс (заклади освіти)</w:t>
            </w:r>
          </w:p>
        </w:tc>
      </w:tr>
      <w:tr w:rsidR="008817C6" w:rsidRPr="0026554F" w14:paraId="0331EA1F" w14:textId="77777777" w:rsidTr="00F919DE">
        <w:tc>
          <w:tcPr>
            <w:tcW w:w="1559" w:type="dxa"/>
            <w:vMerge/>
          </w:tcPr>
          <w:p w14:paraId="0A37090F" w14:textId="77777777" w:rsidR="008B4AF9" w:rsidRPr="0026554F" w:rsidRDefault="008B4AF9" w:rsidP="00F919DE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14:paraId="7C63293C" w14:textId="77777777" w:rsidR="008B4AF9" w:rsidRPr="0026554F" w:rsidRDefault="008B4AF9" w:rsidP="008A6AEB">
            <w:pPr>
              <w:pStyle w:val="a6"/>
              <w:numPr>
                <w:ilvl w:val="0"/>
                <w:numId w:val="24"/>
              </w:numPr>
              <w:tabs>
                <w:tab w:val="left" w:pos="306"/>
              </w:tabs>
              <w:spacing w:line="276" w:lineRule="auto"/>
              <w:ind w:left="-57" w:firstLine="0"/>
              <w:contextualSpacing w:val="0"/>
              <w:rPr>
                <w:sz w:val="28"/>
                <w:szCs w:val="28"/>
                <w:lang w:val="uk-UA"/>
              </w:rPr>
            </w:pPr>
            <w:r w:rsidRPr="0026554F">
              <w:rPr>
                <w:sz w:val="28"/>
                <w:szCs w:val="28"/>
                <w:lang w:val="uk-UA"/>
              </w:rPr>
              <w:t xml:space="preserve">Навчально – методичний посібник </w:t>
            </w:r>
            <w:r w:rsidR="008A6AEB" w:rsidRPr="0026554F">
              <w:rPr>
                <w:sz w:val="28"/>
                <w:szCs w:val="28"/>
                <w:lang w:val="uk-UA"/>
              </w:rPr>
              <w:t>ЗДО</w:t>
            </w:r>
          </w:p>
        </w:tc>
      </w:tr>
    </w:tbl>
    <w:p w14:paraId="75BDD33A" w14:textId="77777777" w:rsidR="004E2BEA" w:rsidRPr="008817C6" w:rsidRDefault="004E2BEA" w:rsidP="00F40BA1">
      <w:pPr>
        <w:rPr>
          <w:color w:val="FF0000"/>
          <w:lang w:val="uk-UA"/>
        </w:rPr>
      </w:pPr>
    </w:p>
    <w:p w14:paraId="0E5D58A7" w14:textId="77777777" w:rsidR="004E2BEA" w:rsidRPr="0026554F" w:rsidRDefault="004E2BEA" w:rsidP="004E2BEA">
      <w:pPr>
        <w:ind w:firstLine="5580"/>
        <w:jc w:val="right"/>
        <w:rPr>
          <w:lang w:val="uk-UA"/>
        </w:rPr>
      </w:pPr>
      <w:r w:rsidRPr="0026554F">
        <w:rPr>
          <w:lang w:val="uk-UA"/>
        </w:rPr>
        <w:t>Додаток 5</w:t>
      </w:r>
    </w:p>
    <w:p w14:paraId="2E1EA675" w14:textId="77777777" w:rsidR="004E2BEA" w:rsidRPr="0026554F" w:rsidRDefault="004E2BEA" w:rsidP="004E2BEA">
      <w:pPr>
        <w:ind w:firstLine="5280"/>
        <w:jc w:val="right"/>
        <w:rPr>
          <w:lang w:val="uk-UA"/>
        </w:rPr>
      </w:pPr>
      <w:r w:rsidRPr="0026554F">
        <w:rPr>
          <w:lang w:val="uk-UA"/>
        </w:rPr>
        <w:t>до наказу Департаменту освіти</w:t>
      </w:r>
    </w:p>
    <w:p w14:paraId="68E49B49" w14:textId="573C9972" w:rsidR="004E2BEA" w:rsidRPr="00B43E55" w:rsidRDefault="00EF26B0" w:rsidP="004E2BEA">
      <w:pPr>
        <w:ind w:firstLine="5280"/>
        <w:jc w:val="right"/>
        <w:rPr>
          <w:i/>
          <w:iCs/>
          <w:sz w:val="32"/>
          <w:lang w:val="uk-UA"/>
        </w:rPr>
      </w:pPr>
      <w:r w:rsidRPr="00B43E55">
        <w:rPr>
          <w:i/>
          <w:iCs/>
          <w:lang w:val="uk-UA"/>
        </w:rPr>
        <w:t xml:space="preserve">від  </w:t>
      </w:r>
      <w:r w:rsidR="00E2464E" w:rsidRPr="00B43E55">
        <w:rPr>
          <w:i/>
          <w:iCs/>
        </w:rPr>
        <w:t>2</w:t>
      </w:r>
      <w:r w:rsidR="009B3F2F" w:rsidRPr="00B43E55">
        <w:rPr>
          <w:i/>
          <w:iCs/>
        </w:rPr>
        <w:t>3</w:t>
      </w:r>
      <w:r w:rsidR="00E2464E" w:rsidRPr="00B43E55">
        <w:rPr>
          <w:i/>
          <w:iCs/>
          <w:lang w:val="uk-UA"/>
        </w:rPr>
        <w:t>.</w:t>
      </w:r>
      <w:r w:rsidR="00E2464E" w:rsidRPr="00B43E55">
        <w:rPr>
          <w:i/>
          <w:iCs/>
        </w:rPr>
        <w:t>12</w:t>
      </w:r>
      <w:r w:rsidR="00E2464E" w:rsidRPr="00B43E55">
        <w:rPr>
          <w:i/>
          <w:iCs/>
          <w:lang w:val="uk-UA"/>
        </w:rPr>
        <w:t xml:space="preserve">.2019 </w:t>
      </w:r>
      <w:r w:rsidRPr="00B43E55">
        <w:rPr>
          <w:i/>
          <w:iCs/>
          <w:lang w:val="uk-UA"/>
        </w:rPr>
        <w:t xml:space="preserve">№ </w:t>
      </w:r>
      <w:r w:rsidR="00D204FE">
        <w:rPr>
          <w:i/>
          <w:iCs/>
          <w:lang w:val="uk-UA"/>
        </w:rPr>
        <w:t>775</w:t>
      </w:r>
    </w:p>
    <w:p w14:paraId="252635FC" w14:textId="77777777" w:rsidR="004E2BEA" w:rsidRPr="008817C6" w:rsidRDefault="004E2BEA" w:rsidP="004E2BEA">
      <w:pPr>
        <w:jc w:val="center"/>
        <w:rPr>
          <w:b/>
          <w:color w:val="FF0000"/>
          <w:lang w:val="uk-UA"/>
        </w:rPr>
      </w:pPr>
    </w:p>
    <w:p w14:paraId="45F1BEB1" w14:textId="2F55585A" w:rsidR="004E2BEA" w:rsidRDefault="004E2BEA" w:rsidP="004E2BEA">
      <w:pPr>
        <w:jc w:val="center"/>
        <w:rPr>
          <w:b/>
          <w:lang w:val="uk-UA"/>
        </w:rPr>
      </w:pPr>
      <w:r w:rsidRPr="0026554F">
        <w:rPr>
          <w:b/>
          <w:lang w:val="uk-UA"/>
        </w:rPr>
        <w:t>Циклограма номінації « Навчально – методичний посібник»</w:t>
      </w:r>
    </w:p>
    <w:p w14:paraId="782B2E16" w14:textId="77777777" w:rsidR="00F40BA1" w:rsidRPr="0026554F" w:rsidRDefault="00F40BA1" w:rsidP="004E2BEA">
      <w:pPr>
        <w:jc w:val="center"/>
        <w:rPr>
          <w:b/>
          <w:caps/>
          <w:lang w:val="uk-UA"/>
        </w:rPr>
      </w:pPr>
    </w:p>
    <w:tbl>
      <w:tblPr>
        <w:tblW w:w="79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003"/>
        <w:gridCol w:w="1049"/>
        <w:gridCol w:w="1049"/>
        <w:gridCol w:w="971"/>
      </w:tblGrid>
      <w:tr w:rsidR="008817C6" w:rsidRPr="0026554F" w14:paraId="018E1879" w14:textId="77777777" w:rsidTr="008A1397">
        <w:trPr>
          <w:trHeight w:val="30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62D6457" w14:textId="77777777" w:rsidR="008A1397" w:rsidRPr="0026554F" w:rsidRDefault="008A1397" w:rsidP="00F919DE">
            <w:pPr>
              <w:spacing w:line="240" w:lineRule="atLeast"/>
              <w:contextualSpacing/>
              <w:rPr>
                <w:b/>
                <w:bCs/>
              </w:rPr>
            </w:pPr>
            <w:r w:rsidRPr="0026554F">
              <w:rPr>
                <w:b/>
                <w:bCs/>
              </w:rPr>
              <w:t>№ з/п</w:t>
            </w: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766F47DA" w14:textId="77777777" w:rsidR="008A1397" w:rsidRPr="0026554F" w:rsidRDefault="008A1397" w:rsidP="00B43E55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26554F">
              <w:rPr>
                <w:b/>
                <w:bCs/>
              </w:rPr>
              <w:t>Предмет</w:t>
            </w:r>
          </w:p>
        </w:tc>
        <w:tc>
          <w:tcPr>
            <w:tcW w:w="1049" w:type="dxa"/>
            <w:vAlign w:val="center"/>
          </w:tcPr>
          <w:p w14:paraId="262465C4" w14:textId="77777777" w:rsidR="008A1397" w:rsidRPr="0026554F" w:rsidRDefault="008A1397" w:rsidP="00B43E55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26554F">
              <w:rPr>
                <w:b/>
                <w:bCs/>
              </w:rPr>
              <w:t xml:space="preserve">2018-2019 </w:t>
            </w:r>
            <w:proofErr w:type="spellStart"/>
            <w:r w:rsidRPr="0026554F">
              <w:rPr>
                <w:b/>
                <w:bCs/>
              </w:rPr>
              <w:t>н.р</w:t>
            </w:r>
            <w:proofErr w:type="spellEnd"/>
            <w:r w:rsidRPr="0026554F">
              <w:rPr>
                <w:b/>
                <w:bCs/>
              </w:rPr>
              <w:t>.</w:t>
            </w:r>
          </w:p>
        </w:tc>
        <w:tc>
          <w:tcPr>
            <w:tcW w:w="1049" w:type="dxa"/>
            <w:vAlign w:val="center"/>
          </w:tcPr>
          <w:p w14:paraId="5D60D583" w14:textId="77777777" w:rsidR="008A1397" w:rsidRPr="0026554F" w:rsidRDefault="008A1397" w:rsidP="00B43E55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26554F">
              <w:rPr>
                <w:b/>
                <w:bCs/>
              </w:rPr>
              <w:t xml:space="preserve">2019-2020 </w:t>
            </w:r>
            <w:proofErr w:type="spellStart"/>
            <w:r w:rsidRPr="0026554F">
              <w:rPr>
                <w:b/>
                <w:bCs/>
              </w:rPr>
              <w:t>н.р</w:t>
            </w:r>
            <w:proofErr w:type="spellEnd"/>
            <w:r w:rsidRPr="0026554F">
              <w:rPr>
                <w:b/>
                <w:bCs/>
              </w:rPr>
              <w:t>.</w:t>
            </w:r>
          </w:p>
        </w:tc>
        <w:tc>
          <w:tcPr>
            <w:tcW w:w="971" w:type="dxa"/>
            <w:vAlign w:val="center"/>
          </w:tcPr>
          <w:p w14:paraId="66EBDD1A" w14:textId="77777777" w:rsidR="008A1397" w:rsidRPr="0026554F" w:rsidRDefault="008A1397" w:rsidP="00B43E55">
            <w:pPr>
              <w:spacing w:line="240" w:lineRule="atLeast"/>
              <w:contextualSpacing/>
              <w:jc w:val="center"/>
              <w:rPr>
                <w:b/>
                <w:bCs/>
              </w:rPr>
            </w:pPr>
            <w:r w:rsidRPr="0026554F">
              <w:rPr>
                <w:b/>
                <w:bCs/>
              </w:rPr>
              <w:t>20</w:t>
            </w:r>
            <w:r w:rsidRPr="0026554F">
              <w:rPr>
                <w:b/>
                <w:bCs/>
                <w:lang w:val="uk-UA"/>
              </w:rPr>
              <w:t>20</w:t>
            </w:r>
            <w:r w:rsidRPr="0026554F">
              <w:rPr>
                <w:b/>
                <w:bCs/>
              </w:rPr>
              <w:t>-20</w:t>
            </w:r>
            <w:r w:rsidRPr="0026554F">
              <w:rPr>
                <w:b/>
                <w:bCs/>
                <w:lang w:val="uk-UA"/>
              </w:rPr>
              <w:t>21</w:t>
            </w:r>
            <w:r w:rsidRPr="0026554F">
              <w:rPr>
                <w:b/>
                <w:bCs/>
              </w:rPr>
              <w:t xml:space="preserve"> </w:t>
            </w:r>
            <w:proofErr w:type="spellStart"/>
            <w:r w:rsidRPr="0026554F">
              <w:rPr>
                <w:b/>
                <w:bCs/>
              </w:rPr>
              <w:t>н.р</w:t>
            </w:r>
            <w:proofErr w:type="spellEnd"/>
            <w:r w:rsidRPr="0026554F">
              <w:rPr>
                <w:b/>
                <w:bCs/>
              </w:rPr>
              <w:t>.</w:t>
            </w:r>
          </w:p>
        </w:tc>
      </w:tr>
      <w:tr w:rsidR="008817C6" w:rsidRPr="0026554F" w14:paraId="057837C4" w14:textId="77777777" w:rsidTr="008A1397">
        <w:trPr>
          <w:trHeight w:val="167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34D8E42" w14:textId="47AB917A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11574B94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Математика</w:t>
            </w:r>
          </w:p>
        </w:tc>
        <w:tc>
          <w:tcPr>
            <w:tcW w:w="1049" w:type="dxa"/>
            <w:vAlign w:val="center"/>
          </w:tcPr>
          <w:p w14:paraId="5CFB2449" w14:textId="77777777" w:rsidR="008A1397" w:rsidRPr="0026554F" w:rsidRDefault="008A1397" w:rsidP="00B43E55">
            <w:pPr>
              <w:spacing w:line="240" w:lineRule="atLeast"/>
              <w:ind w:left="-108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29ABF537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tabs>
                <w:tab w:val="left" w:pos="216"/>
              </w:tabs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center"/>
          </w:tcPr>
          <w:p w14:paraId="44EAF9A6" w14:textId="77777777" w:rsidR="008A1397" w:rsidRPr="0026554F" w:rsidRDefault="008A1397" w:rsidP="00B43E55">
            <w:pPr>
              <w:spacing w:line="240" w:lineRule="atLeast"/>
              <w:contextualSpacing/>
              <w:jc w:val="center"/>
            </w:pPr>
          </w:p>
        </w:tc>
      </w:tr>
      <w:tr w:rsidR="008817C6" w:rsidRPr="0026554F" w14:paraId="4EF59CD5" w14:textId="77777777" w:rsidTr="008A1397">
        <w:trPr>
          <w:trHeight w:val="289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AE3249A" w14:textId="35DF154B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16FFDD72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Фізика</w:t>
            </w:r>
          </w:p>
        </w:tc>
        <w:tc>
          <w:tcPr>
            <w:tcW w:w="1049" w:type="dxa"/>
            <w:vAlign w:val="center"/>
          </w:tcPr>
          <w:p w14:paraId="70DF2C69" w14:textId="77777777" w:rsidR="008A1397" w:rsidRPr="0026554F" w:rsidRDefault="008A1397" w:rsidP="00B43E55">
            <w:pPr>
              <w:spacing w:line="240" w:lineRule="atLeast"/>
              <w:ind w:left="-108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3CB7BBB8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6FA95A2E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5832B71C" w14:textId="77777777" w:rsidTr="008A1397">
        <w:trPr>
          <w:trHeight w:val="26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F8E769D" w14:textId="4A40A221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576939B4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Інформатика</w:t>
            </w:r>
          </w:p>
        </w:tc>
        <w:tc>
          <w:tcPr>
            <w:tcW w:w="1049" w:type="dxa"/>
            <w:vAlign w:val="center"/>
          </w:tcPr>
          <w:p w14:paraId="7AD791F8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center"/>
          </w:tcPr>
          <w:p w14:paraId="3B07C04B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3368D7FC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01A5B74B" w14:textId="77777777" w:rsidTr="008A1397">
        <w:trPr>
          <w:trHeight w:val="27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CA7A1D6" w14:textId="2C98BB8F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35F86177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Астрономія</w:t>
            </w:r>
          </w:p>
        </w:tc>
        <w:tc>
          <w:tcPr>
            <w:tcW w:w="1049" w:type="dxa"/>
            <w:vAlign w:val="center"/>
          </w:tcPr>
          <w:p w14:paraId="14BFDA17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1F1E5F40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8"/>
              <w:jc w:val="center"/>
            </w:pPr>
          </w:p>
        </w:tc>
        <w:tc>
          <w:tcPr>
            <w:tcW w:w="971" w:type="dxa"/>
            <w:vAlign w:val="center"/>
          </w:tcPr>
          <w:p w14:paraId="6B38EB3F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52D18664" w14:textId="77777777" w:rsidTr="008A1397">
        <w:trPr>
          <w:trHeight w:val="26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D755ED5" w14:textId="7A60222E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2AC40020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Історія</w:t>
            </w:r>
          </w:p>
        </w:tc>
        <w:tc>
          <w:tcPr>
            <w:tcW w:w="1049" w:type="dxa"/>
            <w:vAlign w:val="center"/>
          </w:tcPr>
          <w:p w14:paraId="3C459C66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center"/>
          </w:tcPr>
          <w:p w14:paraId="558DC78D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3B2D458A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37D82242" w14:textId="77777777" w:rsidTr="008A1397">
        <w:trPr>
          <w:trHeight w:val="25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B1D7A34" w14:textId="550C389E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44E5E87E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Правознавство</w:t>
            </w:r>
          </w:p>
        </w:tc>
        <w:tc>
          <w:tcPr>
            <w:tcW w:w="1049" w:type="dxa"/>
            <w:vAlign w:val="center"/>
          </w:tcPr>
          <w:p w14:paraId="43150E2D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19CDBD7A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04EA9EBB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38A6EDBD" w14:textId="77777777" w:rsidTr="008A1397">
        <w:trPr>
          <w:trHeight w:val="16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0D0AA77" w14:textId="7A62D5A7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70287CC1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Громадянська освіта</w:t>
            </w:r>
          </w:p>
        </w:tc>
        <w:tc>
          <w:tcPr>
            <w:tcW w:w="1049" w:type="dxa"/>
            <w:vAlign w:val="center"/>
          </w:tcPr>
          <w:p w14:paraId="5C46FD09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2A66251A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center"/>
          </w:tcPr>
          <w:p w14:paraId="2BAA2054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588E19FA" w14:textId="77777777" w:rsidTr="008A1397">
        <w:trPr>
          <w:trHeight w:val="247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6FB407A" w14:textId="15697706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1FE579D7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Біологія</w:t>
            </w:r>
          </w:p>
        </w:tc>
        <w:tc>
          <w:tcPr>
            <w:tcW w:w="1049" w:type="dxa"/>
            <w:vAlign w:val="center"/>
          </w:tcPr>
          <w:p w14:paraId="417FE7C6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center"/>
          </w:tcPr>
          <w:p w14:paraId="62EB7962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7E9C985D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4C7B2325" w14:textId="77777777" w:rsidTr="008A1397">
        <w:trPr>
          <w:trHeight w:val="238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E875EC4" w14:textId="6892ECEB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0A4B61F8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Екологія</w:t>
            </w:r>
          </w:p>
        </w:tc>
        <w:tc>
          <w:tcPr>
            <w:tcW w:w="1049" w:type="dxa"/>
            <w:vAlign w:val="center"/>
          </w:tcPr>
          <w:p w14:paraId="08FA15A1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center"/>
          </w:tcPr>
          <w:p w14:paraId="7D1C6D3E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4697E6B9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603406BE" w14:textId="77777777" w:rsidTr="008A1397">
        <w:trPr>
          <w:trHeight w:val="241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B001769" w14:textId="4862E2DD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3D8EF03C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Хімія</w:t>
            </w:r>
          </w:p>
        </w:tc>
        <w:tc>
          <w:tcPr>
            <w:tcW w:w="1049" w:type="dxa"/>
            <w:vAlign w:val="center"/>
          </w:tcPr>
          <w:p w14:paraId="2FA30683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1C3DABD4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04F5AE80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7CA4BC00" w14:textId="77777777" w:rsidTr="008A1397">
        <w:trPr>
          <w:trHeight w:val="246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6F3813D" w14:textId="41688EED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06B1CF50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Географія</w:t>
            </w:r>
          </w:p>
        </w:tc>
        <w:tc>
          <w:tcPr>
            <w:tcW w:w="1049" w:type="dxa"/>
            <w:vAlign w:val="center"/>
          </w:tcPr>
          <w:p w14:paraId="6E6AF4D8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center"/>
          </w:tcPr>
          <w:p w14:paraId="183FF8EF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693DA30B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64DD652B" w14:textId="77777777" w:rsidTr="008A1397">
        <w:trPr>
          <w:trHeight w:val="23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6CD587D" w14:textId="295E1A43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1EC8A36E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Природознавство у 5 класі</w:t>
            </w:r>
          </w:p>
        </w:tc>
        <w:tc>
          <w:tcPr>
            <w:tcW w:w="1049" w:type="dxa"/>
            <w:vAlign w:val="center"/>
          </w:tcPr>
          <w:p w14:paraId="12327BA5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center"/>
          </w:tcPr>
          <w:p w14:paraId="35BE23C3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5A6EB9DE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4C5AC3C6" w14:textId="77777777" w:rsidTr="008A1397">
        <w:trPr>
          <w:trHeight w:val="24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C7F1590" w14:textId="3298D127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526B0137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049" w:type="dxa"/>
            <w:vAlign w:val="center"/>
          </w:tcPr>
          <w:p w14:paraId="6E1A74E4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08034DD6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01CDB9BA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6CBCAEC3" w14:textId="77777777" w:rsidTr="008A1397">
        <w:trPr>
          <w:trHeight w:val="23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1156D68" w14:textId="2E8AAF92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3E12FD88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Світова література</w:t>
            </w:r>
          </w:p>
        </w:tc>
        <w:tc>
          <w:tcPr>
            <w:tcW w:w="1049" w:type="dxa"/>
            <w:vAlign w:val="center"/>
          </w:tcPr>
          <w:p w14:paraId="79952092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690F7CE5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center"/>
          </w:tcPr>
          <w:p w14:paraId="123740C6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5309D06F" w14:textId="77777777" w:rsidTr="008A1397">
        <w:trPr>
          <w:trHeight w:val="23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D896FF2" w14:textId="19B00E41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3C984931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 xml:space="preserve">Російська мова </w:t>
            </w:r>
          </w:p>
        </w:tc>
        <w:tc>
          <w:tcPr>
            <w:tcW w:w="1049" w:type="dxa"/>
            <w:vAlign w:val="center"/>
          </w:tcPr>
          <w:p w14:paraId="393CB212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68882B23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center"/>
          </w:tcPr>
          <w:p w14:paraId="4AEBCC4F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79E129E7" w14:textId="77777777" w:rsidTr="008A1397">
        <w:trPr>
          <w:trHeight w:val="237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A8E1515" w14:textId="60E15441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77CB8989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Українознавство</w:t>
            </w:r>
          </w:p>
        </w:tc>
        <w:tc>
          <w:tcPr>
            <w:tcW w:w="1049" w:type="dxa"/>
            <w:vAlign w:val="center"/>
          </w:tcPr>
          <w:p w14:paraId="566854D7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7B8B908C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34353FE6" w14:textId="2B6EEB86" w:rsidR="008A1397" w:rsidRPr="00617E7E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  <w:rPr>
                <w:b/>
                <w:bCs/>
              </w:rPr>
            </w:pPr>
          </w:p>
        </w:tc>
      </w:tr>
      <w:tr w:rsidR="008817C6" w:rsidRPr="0026554F" w14:paraId="7FC4CF38" w14:textId="77777777" w:rsidTr="008A1397">
        <w:trPr>
          <w:trHeight w:val="228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E116A78" w14:textId="68FEB105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0D2E58A3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Народознавство</w:t>
            </w:r>
          </w:p>
        </w:tc>
        <w:tc>
          <w:tcPr>
            <w:tcW w:w="1049" w:type="dxa"/>
            <w:vAlign w:val="center"/>
          </w:tcPr>
          <w:p w14:paraId="460B0CED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center"/>
          </w:tcPr>
          <w:p w14:paraId="30FBC447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center"/>
          </w:tcPr>
          <w:p w14:paraId="45A5AC03" w14:textId="594E2C8D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0505A313" w14:textId="77777777" w:rsidTr="008A1397">
        <w:trPr>
          <w:trHeight w:val="231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C4E9945" w14:textId="7F1302ED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2E5AC4B5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Польська мова</w:t>
            </w:r>
          </w:p>
        </w:tc>
        <w:tc>
          <w:tcPr>
            <w:tcW w:w="1049" w:type="dxa"/>
            <w:vAlign w:val="bottom"/>
          </w:tcPr>
          <w:p w14:paraId="6B392905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0AE799C8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720355F6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299A35B6" w14:textId="77777777" w:rsidTr="008A1397">
        <w:trPr>
          <w:trHeight w:val="222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44DC82C" w14:textId="7D632E5F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770529A1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Англійська мова</w:t>
            </w:r>
          </w:p>
        </w:tc>
        <w:tc>
          <w:tcPr>
            <w:tcW w:w="1049" w:type="dxa"/>
            <w:vAlign w:val="bottom"/>
          </w:tcPr>
          <w:p w14:paraId="1C1B0A0A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545CE18C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bottom"/>
          </w:tcPr>
          <w:p w14:paraId="0A458F61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17356D7A" w14:textId="77777777" w:rsidTr="008A1397">
        <w:trPr>
          <w:trHeight w:val="226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C0B46CF" w14:textId="7CB04976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77A835CF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Німецька мова</w:t>
            </w:r>
          </w:p>
        </w:tc>
        <w:tc>
          <w:tcPr>
            <w:tcW w:w="1049" w:type="dxa"/>
            <w:vAlign w:val="bottom"/>
          </w:tcPr>
          <w:p w14:paraId="0B253266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2D0B319F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217B6DF1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20D9EA3D" w14:textId="77777777" w:rsidTr="008A1397">
        <w:trPr>
          <w:trHeight w:val="216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7B59A43" w14:textId="0851F349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0CEBFE58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Французька мова</w:t>
            </w:r>
          </w:p>
        </w:tc>
        <w:tc>
          <w:tcPr>
            <w:tcW w:w="1049" w:type="dxa"/>
            <w:vAlign w:val="bottom"/>
          </w:tcPr>
          <w:p w14:paraId="54892F23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2DE24242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5C14B112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38A05F5D" w14:textId="77777777" w:rsidTr="008A1397">
        <w:trPr>
          <w:trHeight w:val="205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FBF2CF" w14:textId="49D134C9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769EE86E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Фізична культура</w:t>
            </w:r>
          </w:p>
        </w:tc>
        <w:tc>
          <w:tcPr>
            <w:tcW w:w="1049" w:type="dxa"/>
            <w:vAlign w:val="bottom"/>
          </w:tcPr>
          <w:p w14:paraId="4947C01E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60A217FD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457F1DA0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053C2197" w14:textId="77777777" w:rsidTr="008A1397">
        <w:trPr>
          <w:trHeight w:val="25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B773D43" w14:textId="0D76AA29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2876224F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Технології</w:t>
            </w:r>
          </w:p>
        </w:tc>
        <w:tc>
          <w:tcPr>
            <w:tcW w:w="1049" w:type="dxa"/>
            <w:vAlign w:val="bottom"/>
          </w:tcPr>
          <w:p w14:paraId="570F0AFD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77256107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70083091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5560D860" w14:textId="77777777" w:rsidTr="008A1397">
        <w:trPr>
          <w:trHeight w:val="20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EE15B85" w14:textId="41187B87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5680E9F6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Основи здоров'я</w:t>
            </w:r>
          </w:p>
        </w:tc>
        <w:tc>
          <w:tcPr>
            <w:tcW w:w="1049" w:type="dxa"/>
            <w:vAlign w:val="bottom"/>
          </w:tcPr>
          <w:p w14:paraId="2A9C6AE5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4DBD9594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7D20260E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391F0024" w14:textId="77777777" w:rsidTr="008A1397">
        <w:trPr>
          <w:trHeight w:val="20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F59CD49" w14:textId="53E4BEC1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center"/>
            <w:hideMark/>
          </w:tcPr>
          <w:p w14:paraId="332577BC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 xml:space="preserve">Захист Вітчизни </w:t>
            </w:r>
          </w:p>
        </w:tc>
        <w:tc>
          <w:tcPr>
            <w:tcW w:w="1049" w:type="dxa"/>
            <w:vAlign w:val="bottom"/>
          </w:tcPr>
          <w:p w14:paraId="3F6F37D8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28BE3D6D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25473DEA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50008038" w14:textId="77777777" w:rsidTr="008A1397">
        <w:trPr>
          <w:trHeight w:val="26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5553F83" w14:textId="2F5E0B96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62728E02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Читання в початковій школі</w:t>
            </w:r>
          </w:p>
        </w:tc>
        <w:tc>
          <w:tcPr>
            <w:tcW w:w="1049" w:type="dxa"/>
            <w:vAlign w:val="bottom"/>
          </w:tcPr>
          <w:p w14:paraId="5FBEC1A9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34184F8E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bottom"/>
          </w:tcPr>
          <w:p w14:paraId="23B0C84A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0493CFD0" w14:textId="77777777" w:rsidTr="008A1397">
        <w:trPr>
          <w:trHeight w:val="307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E43CD2B" w14:textId="0906796F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4A22C8E1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Українська мова в початковій школі</w:t>
            </w:r>
          </w:p>
        </w:tc>
        <w:tc>
          <w:tcPr>
            <w:tcW w:w="1049" w:type="dxa"/>
            <w:vAlign w:val="bottom"/>
          </w:tcPr>
          <w:p w14:paraId="33814CE9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02705313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2A2FBDDF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20E9A0E0" w14:textId="77777777" w:rsidTr="008A1397">
        <w:trPr>
          <w:trHeight w:val="313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59800BB" w14:textId="7511DE2D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2360D92E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Математика в початковій школі</w:t>
            </w:r>
          </w:p>
        </w:tc>
        <w:tc>
          <w:tcPr>
            <w:tcW w:w="1049" w:type="dxa"/>
            <w:vAlign w:val="bottom"/>
          </w:tcPr>
          <w:p w14:paraId="55788BFB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0C9F06F6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bottom"/>
          </w:tcPr>
          <w:p w14:paraId="4BDAB8A0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41B44C61" w14:textId="77777777" w:rsidTr="008A1397">
        <w:trPr>
          <w:trHeight w:val="347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DCD878B" w14:textId="19E8AF95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10D5B4FE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Природознавство в початковій школі</w:t>
            </w:r>
          </w:p>
        </w:tc>
        <w:tc>
          <w:tcPr>
            <w:tcW w:w="1049" w:type="dxa"/>
            <w:vAlign w:val="bottom"/>
          </w:tcPr>
          <w:p w14:paraId="718D316A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50AD91BD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2DBCDE99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11B673C1" w14:textId="77777777" w:rsidTr="008A1397">
        <w:trPr>
          <w:trHeight w:val="281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CE2F2F0" w14:textId="5B396493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698EC8E3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Я у світі</w:t>
            </w:r>
          </w:p>
        </w:tc>
        <w:tc>
          <w:tcPr>
            <w:tcW w:w="1049" w:type="dxa"/>
            <w:vAlign w:val="bottom"/>
          </w:tcPr>
          <w:p w14:paraId="25BD954B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75151624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44FF5040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001097E0" w14:textId="77777777" w:rsidTr="008A1397">
        <w:trPr>
          <w:trHeight w:val="188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F83780D" w14:textId="41BA5E49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11A14266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Основи здоров'я в початковій школі</w:t>
            </w:r>
          </w:p>
        </w:tc>
        <w:tc>
          <w:tcPr>
            <w:tcW w:w="1049" w:type="dxa"/>
            <w:vAlign w:val="bottom"/>
          </w:tcPr>
          <w:p w14:paraId="727CF4F4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3ECE33CB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07A5D608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44E5DA81" w14:textId="77777777" w:rsidTr="008A1397">
        <w:trPr>
          <w:trHeight w:val="191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79F0AE0" w14:textId="51439646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4B70E414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Образотворче мистецтво у початковій школі</w:t>
            </w:r>
          </w:p>
        </w:tc>
        <w:tc>
          <w:tcPr>
            <w:tcW w:w="1049" w:type="dxa"/>
            <w:vAlign w:val="bottom"/>
          </w:tcPr>
          <w:p w14:paraId="44EABD4F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7C6D527E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0902A0F7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573A235E" w14:textId="77777777" w:rsidTr="008A1397">
        <w:trPr>
          <w:trHeight w:val="199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0FC583C" w14:textId="05873E0C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2BD1D9AE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Трудове навчання у початковій школі</w:t>
            </w:r>
          </w:p>
        </w:tc>
        <w:tc>
          <w:tcPr>
            <w:tcW w:w="1049" w:type="dxa"/>
            <w:vAlign w:val="bottom"/>
          </w:tcPr>
          <w:p w14:paraId="2C98A08F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76545833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bottom"/>
          </w:tcPr>
          <w:p w14:paraId="1CC89CF5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817C6" w:rsidRPr="0026554F" w14:paraId="3830DECA" w14:textId="77777777" w:rsidTr="008A1397">
        <w:trPr>
          <w:trHeight w:val="190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C6BA81C" w14:textId="07691E1E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791D27A4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Художня культура</w:t>
            </w:r>
          </w:p>
        </w:tc>
        <w:tc>
          <w:tcPr>
            <w:tcW w:w="1049" w:type="dxa"/>
            <w:vAlign w:val="bottom"/>
          </w:tcPr>
          <w:p w14:paraId="6E86A6F3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3EBFB987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5C3D569E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25" w:right="176" w:hanging="284"/>
              <w:jc w:val="center"/>
            </w:pPr>
          </w:p>
        </w:tc>
      </w:tr>
      <w:tr w:rsidR="008817C6" w:rsidRPr="0026554F" w14:paraId="502CCFF2" w14:textId="77777777" w:rsidTr="008A1397">
        <w:trPr>
          <w:trHeight w:val="193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5DFBABB" w14:textId="4CB70992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330B7F7C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>Музичне мистецтво</w:t>
            </w:r>
          </w:p>
        </w:tc>
        <w:tc>
          <w:tcPr>
            <w:tcW w:w="1049" w:type="dxa"/>
            <w:vAlign w:val="bottom"/>
          </w:tcPr>
          <w:p w14:paraId="5B2692EF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 w:hanging="149"/>
              <w:jc w:val="center"/>
            </w:pPr>
          </w:p>
        </w:tc>
        <w:tc>
          <w:tcPr>
            <w:tcW w:w="1049" w:type="dxa"/>
            <w:vAlign w:val="bottom"/>
          </w:tcPr>
          <w:p w14:paraId="71DFC153" w14:textId="77777777" w:rsidR="008A1397" w:rsidRPr="0026554F" w:rsidRDefault="008A1397" w:rsidP="00B43E55">
            <w:pPr>
              <w:spacing w:line="240" w:lineRule="atLeast"/>
              <w:ind w:left="317"/>
              <w:contextualSpacing/>
              <w:jc w:val="center"/>
            </w:pPr>
          </w:p>
        </w:tc>
        <w:tc>
          <w:tcPr>
            <w:tcW w:w="971" w:type="dxa"/>
            <w:vAlign w:val="bottom"/>
          </w:tcPr>
          <w:p w14:paraId="30087993" w14:textId="77777777" w:rsidR="008A1397" w:rsidRPr="0026554F" w:rsidRDefault="008A1397" w:rsidP="00B43E55">
            <w:pPr>
              <w:spacing w:line="240" w:lineRule="atLeast"/>
              <w:ind w:left="325" w:right="176" w:hanging="284"/>
              <w:contextualSpacing/>
              <w:jc w:val="center"/>
            </w:pPr>
          </w:p>
        </w:tc>
      </w:tr>
      <w:tr w:rsidR="008A1397" w:rsidRPr="0026554F" w14:paraId="41AD4753" w14:textId="77777777" w:rsidTr="008A1397">
        <w:trPr>
          <w:trHeight w:val="184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32650F" w14:textId="35BCEA24" w:rsidR="008A1397" w:rsidRPr="00B43E55" w:rsidRDefault="008A1397" w:rsidP="00B43E55">
            <w:pPr>
              <w:pStyle w:val="a6"/>
              <w:numPr>
                <w:ilvl w:val="0"/>
                <w:numId w:val="27"/>
              </w:num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4003" w:type="dxa"/>
            <w:shd w:val="clear" w:color="auto" w:fill="auto"/>
            <w:vAlign w:val="bottom"/>
            <w:hideMark/>
          </w:tcPr>
          <w:p w14:paraId="425BCABD" w14:textId="77777777" w:rsidR="008A1397" w:rsidRPr="0026554F" w:rsidRDefault="008A1397" w:rsidP="00F919DE">
            <w:pPr>
              <w:spacing w:line="240" w:lineRule="atLeast"/>
              <w:contextualSpacing/>
              <w:rPr>
                <w:lang w:val="uk-UA"/>
              </w:rPr>
            </w:pPr>
            <w:r w:rsidRPr="0026554F">
              <w:rPr>
                <w:lang w:val="uk-UA"/>
              </w:rPr>
              <w:t xml:space="preserve">Образотворче мистецтво </w:t>
            </w:r>
          </w:p>
        </w:tc>
        <w:tc>
          <w:tcPr>
            <w:tcW w:w="1049" w:type="dxa"/>
            <w:vAlign w:val="bottom"/>
          </w:tcPr>
          <w:p w14:paraId="567D89C7" w14:textId="77777777" w:rsidR="008A1397" w:rsidRPr="0026554F" w:rsidRDefault="008A1397" w:rsidP="00B43E55">
            <w:pPr>
              <w:spacing w:line="240" w:lineRule="atLeast"/>
              <w:ind w:left="317" w:hanging="149"/>
              <w:contextualSpacing/>
              <w:jc w:val="center"/>
            </w:pPr>
          </w:p>
        </w:tc>
        <w:tc>
          <w:tcPr>
            <w:tcW w:w="1049" w:type="dxa"/>
            <w:vAlign w:val="bottom"/>
          </w:tcPr>
          <w:p w14:paraId="291B7E52" w14:textId="77777777" w:rsidR="008A1397" w:rsidRPr="0026554F" w:rsidRDefault="008A1397" w:rsidP="00B43E55">
            <w:pPr>
              <w:pStyle w:val="a6"/>
              <w:numPr>
                <w:ilvl w:val="0"/>
                <w:numId w:val="2"/>
              </w:numPr>
              <w:spacing w:line="240" w:lineRule="atLeast"/>
              <w:ind w:left="317"/>
              <w:jc w:val="center"/>
            </w:pPr>
          </w:p>
        </w:tc>
        <w:tc>
          <w:tcPr>
            <w:tcW w:w="971" w:type="dxa"/>
            <w:vAlign w:val="bottom"/>
          </w:tcPr>
          <w:p w14:paraId="1EC9E044" w14:textId="77777777" w:rsidR="008A1397" w:rsidRPr="0026554F" w:rsidRDefault="008A1397" w:rsidP="00B43E55">
            <w:pPr>
              <w:spacing w:line="240" w:lineRule="atLeast"/>
              <w:contextualSpacing/>
              <w:jc w:val="center"/>
            </w:pPr>
          </w:p>
        </w:tc>
      </w:tr>
    </w:tbl>
    <w:p w14:paraId="2F9624F4" w14:textId="77777777" w:rsidR="004E2BEA" w:rsidRPr="008817C6" w:rsidRDefault="004E2BEA" w:rsidP="004E2BEA">
      <w:pPr>
        <w:rPr>
          <w:color w:val="FF0000"/>
          <w:lang w:val="uk-UA"/>
        </w:rPr>
      </w:pPr>
    </w:p>
    <w:p w14:paraId="111DFD1C" w14:textId="2B940771" w:rsidR="000D77B8" w:rsidRPr="008817C6" w:rsidRDefault="004E2BEA" w:rsidP="00F40BA1">
      <w:pPr>
        <w:ind w:firstLine="5580"/>
        <w:rPr>
          <w:color w:val="FF0000"/>
          <w:sz w:val="23"/>
          <w:szCs w:val="23"/>
          <w:lang w:val="uk-UA"/>
        </w:rPr>
      </w:pPr>
      <w:r w:rsidRPr="008817C6">
        <w:rPr>
          <w:color w:val="FF0000"/>
          <w:sz w:val="23"/>
          <w:szCs w:val="23"/>
          <w:lang w:val="uk-UA"/>
        </w:rPr>
        <w:t xml:space="preserve">    </w:t>
      </w:r>
    </w:p>
    <w:p w14:paraId="03FF3F9E" w14:textId="77777777" w:rsidR="00F33733" w:rsidRDefault="004E2BEA" w:rsidP="004E2BEA">
      <w:pPr>
        <w:ind w:firstLine="5580"/>
        <w:jc w:val="right"/>
        <w:rPr>
          <w:color w:val="FF0000"/>
          <w:sz w:val="23"/>
          <w:szCs w:val="23"/>
          <w:lang w:val="uk-UA"/>
        </w:rPr>
      </w:pPr>
      <w:r w:rsidRPr="008817C6">
        <w:rPr>
          <w:color w:val="FF0000"/>
          <w:sz w:val="23"/>
          <w:szCs w:val="23"/>
          <w:lang w:val="uk-UA"/>
        </w:rPr>
        <w:t xml:space="preserve">    </w:t>
      </w:r>
    </w:p>
    <w:p w14:paraId="6042A903" w14:textId="64B161BB" w:rsidR="004E2BEA" w:rsidRPr="0026554F" w:rsidRDefault="004E2BEA" w:rsidP="004E2BEA">
      <w:pPr>
        <w:ind w:firstLine="5580"/>
        <w:jc w:val="right"/>
      </w:pPr>
      <w:r w:rsidRPr="008817C6">
        <w:rPr>
          <w:color w:val="FF0000"/>
          <w:sz w:val="23"/>
          <w:szCs w:val="23"/>
          <w:lang w:val="uk-UA"/>
        </w:rPr>
        <w:lastRenderedPageBreak/>
        <w:t xml:space="preserve">    </w:t>
      </w:r>
      <w:r w:rsidRPr="0026554F">
        <w:rPr>
          <w:lang w:val="uk-UA"/>
        </w:rPr>
        <w:t xml:space="preserve">Додаток </w:t>
      </w:r>
      <w:r w:rsidR="00E07387" w:rsidRPr="0026554F">
        <w:t>6</w:t>
      </w:r>
    </w:p>
    <w:p w14:paraId="785ACFBF" w14:textId="77777777" w:rsidR="004E2BEA" w:rsidRPr="0026554F" w:rsidRDefault="004E2BEA" w:rsidP="004E2BEA">
      <w:pPr>
        <w:ind w:firstLine="5280"/>
        <w:jc w:val="right"/>
        <w:rPr>
          <w:lang w:val="uk-UA"/>
        </w:rPr>
      </w:pPr>
      <w:r w:rsidRPr="0026554F">
        <w:rPr>
          <w:lang w:val="uk-UA"/>
        </w:rPr>
        <w:t>до наказу Департаменту освіти</w:t>
      </w:r>
    </w:p>
    <w:p w14:paraId="4EE0D5A9" w14:textId="44F7EA45" w:rsidR="004E2BEA" w:rsidRPr="000D77B8" w:rsidRDefault="00EF26B0" w:rsidP="004E2BEA">
      <w:pPr>
        <w:ind w:firstLine="5280"/>
        <w:jc w:val="right"/>
        <w:rPr>
          <w:i/>
          <w:iCs/>
          <w:sz w:val="32"/>
          <w:lang w:val="uk-UA"/>
        </w:rPr>
      </w:pPr>
      <w:r w:rsidRPr="000D77B8">
        <w:rPr>
          <w:i/>
          <w:iCs/>
          <w:lang w:val="uk-UA"/>
        </w:rPr>
        <w:t xml:space="preserve">від  </w:t>
      </w:r>
      <w:r w:rsidR="00E2464E" w:rsidRPr="000D77B8">
        <w:rPr>
          <w:i/>
          <w:iCs/>
        </w:rPr>
        <w:t>2</w:t>
      </w:r>
      <w:r w:rsidR="009B3F2F" w:rsidRPr="000D77B8">
        <w:rPr>
          <w:i/>
          <w:iCs/>
        </w:rPr>
        <w:t>3</w:t>
      </w:r>
      <w:r w:rsidR="00E2464E" w:rsidRPr="000D77B8">
        <w:rPr>
          <w:i/>
          <w:iCs/>
          <w:lang w:val="uk-UA"/>
        </w:rPr>
        <w:t>.</w:t>
      </w:r>
      <w:r w:rsidR="00E2464E" w:rsidRPr="000D77B8">
        <w:rPr>
          <w:i/>
          <w:iCs/>
        </w:rPr>
        <w:t>12</w:t>
      </w:r>
      <w:r w:rsidR="00E2464E" w:rsidRPr="000D77B8">
        <w:rPr>
          <w:i/>
          <w:iCs/>
          <w:lang w:val="uk-UA"/>
        </w:rPr>
        <w:t xml:space="preserve">.2019 </w:t>
      </w:r>
      <w:r w:rsidRPr="000D77B8">
        <w:rPr>
          <w:i/>
          <w:iCs/>
          <w:lang w:val="uk-UA"/>
        </w:rPr>
        <w:t xml:space="preserve">№ </w:t>
      </w:r>
      <w:r w:rsidR="00D204FE">
        <w:rPr>
          <w:i/>
          <w:iCs/>
          <w:lang w:val="uk-UA"/>
        </w:rPr>
        <w:t>775</w:t>
      </w:r>
    </w:p>
    <w:p w14:paraId="2271973A" w14:textId="77777777" w:rsidR="004E2BEA" w:rsidRPr="008817C6" w:rsidRDefault="004E2BEA" w:rsidP="004E2BEA">
      <w:pPr>
        <w:jc w:val="right"/>
        <w:rPr>
          <w:color w:val="FF0000"/>
          <w:sz w:val="28"/>
          <w:szCs w:val="28"/>
          <w:lang w:val="uk-UA"/>
        </w:rPr>
      </w:pPr>
    </w:p>
    <w:p w14:paraId="7AC355F2" w14:textId="77777777" w:rsidR="004E2BEA" w:rsidRPr="0026554F" w:rsidRDefault="004E2BEA" w:rsidP="004E2BEA">
      <w:pPr>
        <w:spacing w:line="276" w:lineRule="auto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ДЕПАРТАМЕНТ  ОСВІТИ</w:t>
      </w:r>
    </w:p>
    <w:p w14:paraId="32C528DD" w14:textId="77777777" w:rsidR="004E2BEA" w:rsidRPr="0026554F" w:rsidRDefault="004E2BEA" w:rsidP="004E2BEA">
      <w:pPr>
        <w:spacing w:line="276" w:lineRule="auto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ВІННИЦЬКОЇ МІСЬКОЇ РАДИ</w:t>
      </w:r>
    </w:p>
    <w:p w14:paraId="50BD7B2E" w14:textId="77777777" w:rsidR="004E2BEA" w:rsidRPr="0026554F" w:rsidRDefault="002B7A7A" w:rsidP="004E2BEA">
      <w:pPr>
        <w:spacing w:line="276" w:lineRule="auto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КУ</w:t>
      </w:r>
      <w:r w:rsidR="007809D1" w:rsidRPr="0026554F">
        <w:rPr>
          <w:sz w:val="28"/>
          <w:szCs w:val="28"/>
          <w:lang w:val="uk-UA"/>
        </w:rPr>
        <w:t xml:space="preserve"> «</w:t>
      </w:r>
      <w:r w:rsidR="004E2BEA" w:rsidRPr="0026554F">
        <w:rPr>
          <w:sz w:val="28"/>
          <w:szCs w:val="28"/>
          <w:lang w:val="uk-UA"/>
        </w:rPr>
        <w:t>МІСЬКИЙ МЕТОДИЧНИЙ КАБІНЕТ</w:t>
      </w:r>
      <w:r w:rsidR="007809D1" w:rsidRPr="0026554F">
        <w:rPr>
          <w:sz w:val="28"/>
          <w:szCs w:val="28"/>
          <w:lang w:val="uk-UA"/>
        </w:rPr>
        <w:t>»</w:t>
      </w:r>
    </w:p>
    <w:p w14:paraId="102B65D6" w14:textId="77777777" w:rsidR="004E2BEA" w:rsidRPr="0026554F" w:rsidRDefault="004E2BEA" w:rsidP="004E2BEA">
      <w:pPr>
        <w:spacing w:line="276" w:lineRule="auto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ЗАКЛАД «ЗАГАЛЬНООСВІТНЯ ШКОЛА І-ІІІ СТУПЕНІВ №3</w:t>
      </w:r>
    </w:p>
    <w:p w14:paraId="6BEE7936" w14:textId="77777777" w:rsidR="004E2BEA" w:rsidRPr="0026554F" w:rsidRDefault="004E2BEA" w:rsidP="004E2BEA">
      <w:pPr>
        <w:spacing w:line="276" w:lineRule="auto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 xml:space="preserve"> ІМ. М.КОЦЮБИНСЬКОГО ВІННИЦЬКОЇ МІСЬКОЇ РАДИ»</w:t>
      </w:r>
    </w:p>
    <w:p w14:paraId="36AD0ED8" w14:textId="77777777" w:rsidR="004E2BEA" w:rsidRPr="008817C6" w:rsidRDefault="00B66179" w:rsidP="004E2BEA">
      <w:pPr>
        <w:jc w:val="center"/>
        <w:rPr>
          <w:color w:val="FF0000"/>
          <w:lang w:val="uk-UA"/>
        </w:rPr>
      </w:pPr>
      <w:r w:rsidRPr="008817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3BA86B" wp14:editId="00B90683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46050" cy="148590"/>
                <wp:effectExtent l="0" t="0" r="6350" b="381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48590"/>
                        </a:xfrm>
                        <a:custGeom>
                          <a:avLst/>
                          <a:gdLst>
                            <a:gd name="T0" fmla="*/ 230 w 230"/>
                            <a:gd name="T1" fmla="*/ 0 h 234"/>
                            <a:gd name="T2" fmla="*/ 223 w 230"/>
                            <a:gd name="T3" fmla="*/ 3 h 234"/>
                            <a:gd name="T4" fmla="*/ 214 w 230"/>
                            <a:gd name="T5" fmla="*/ 6 h 234"/>
                            <a:gd name="T6" fmla="*/ 207 w 230"/>
                            <a:gd name="T7" fmla="*/ 10 h 234"/>
                            <a:gd name="T8" fmla="*/ 200 w 230"/>
                            <a:gd name="T9" fmla="*/ 14 h 234"/>
                            <a:gd name="T10" fmla="*/ 193 w 230"/>
                            <a:gd name="T11" fmla="*/ 19 h 234"/>
                            <a:gd name="T12" fmla="*/ 187 w 230"/>
                            <a:gd name="T13" fmla="*/ 23 h 234"/>
                            <a:gd name="T14" fmla="*/ 180 w 230"/>
                            <a:gd name="T15" fmla="*/ 27 h 234"/>
                            <a:gd name="T16" fmla="*/ 173 w 230"/>
                            <a:gd name="T17" fmla="*/ 33 h 234"/>
                            <a:gd name="T18" fmla="*/ 165 w 230"/>
                            <a:gd name="T19" fmla="*/ 39 h 234"/>
                            <a:gd name="T20" fmla="*/ 157 w 230"/>
                            <a:gd name="T21" fmla="*/ 44 h 234"/>
                            <a:gd name="T22" fmla="*/ 150 w 230"/>
                            <a:gd name="T23" fmla="*/ 50 h 234"/>
                            <a:gd name="T24" fmla="*/ 141 w 230"/>
                            <a:gd name="T25" fmla="*/ 57 h 234"/>
                            <a:gd name="T26" fmla="*/ 132 w 230"/>
                            <a:gd name="T27" fmla="*/ 64 h 234"/>
                            <a:gd name="T28" fmla="*/ 125 w 230"/>
                            <a:gd name="T29" fmla="*/ 70 h 234"/>
                            <a:gd name="T30" fmla="*/ 118 w 230"/>
                            <a:gd name="T31" fmla="*/ 77 h 234"/>
                            <a:gd name="T32" fmla="*/ 112 w 230"/>
                            <a:gd name="T33" fmla="*/ 85 h 234"/>
                            <a:gd name="T34" fmla="*/ 104 w 230"/>
                            <a:gd name="T35" fmla="*/ 95 h 234"/>
                            <a:gd name="T36" fmla="*/ 96 w 230"/>
                            <a:gd name="T37" fmla="*/ 103 h 234"/>
                            <a:gd name="T38" fmla="*/ 88 w 230"/>
                            <a:gd name="T39" fmla="*/ 113 h 234"/>
                            <a:gd name="T40" fmla="*/ 79 w 230"/>
                            <a:gd name="T41" fmla="*/ 122 h 234"/>
                            <a:gd name="T42" fmla="*/ 70 w 230"/>
                            <a:gd name="T43" fmla="*/ 132 h 234"/>
                            <a:gd name="T44" fmla="*/ 62 w 230"/>
                            <a:gd name="T45" fmla="*/ 141 h 234"/>
                            <a:gd name="T46" fmla="*/ 55 w 230"/>
                            <a:gd name="T47" fmla="*/ 151 h 234"/>
                            <a:gd name="T48" fmla="*/ 46 w 230"/>
                            <a:gd name="T49" fmla="*/ 159 h 234"/>
                            <a:gd name="T50" fmla="*/ 39 w 230"/>
                            <a:gd name="T51" fmla="*/ 168 h 234"/>
                            <a:gd name="T52" fmla="*/ 33 w 230"/>
                            <a:gd name="T53" fmla="*/ 177 h 234"/>
                            <a:gd name="T54" fmla="*/ 29 w 230"/>
                            <a:gd name="T55" fmla="*/ 185 h 234"/>
                            <a:gd name="T56" fmla="*/ 23 w 230"/>
                            <a:gd name="T57" fmla="*/ 194 h 234"/>
                            <a:gd name="T58" fmla="*/ 19 w 230"/>
                            <a:gd name="T59" fmla="*/ 202 h 234"/>
                            <a:gd name="T60" fmla="*/ 13 w 230"/>
                            <a:gd name="T61" fmla="*/ 211 h 234"/>
                            <a:gd name="T62" fmla="*/ 7 w 230"/>
                            <a:gd name="T63" fmla="*/ 220 h 234"/>
                            <a:gd name="T64" fmla="*/ 1 w 230"/>
                            <a:gd name="T65" fmla="*/ 228 h 234"/>
                            <a:gd name="T66" fmla="*/ 0 w 230"/>
                            <a:gd name="T67" fmla="*/ 231 h 234"/>
                            <a:gd name="T68" fmla="*/ 1 w 230"/>
                            <a:gd name="T69" fmla="*/ 234 h 234"/>
                            <a:gd name="T70" fmla="*/ 3 w 230"/>
                            <a:gd name="T71" fmla="*/ 234 h 234"/>
                            <a:gd name="T72" fmla="*/ 6 w 230"/>
                            <a:gd name="T73" fmla="*/ 233 h 234"/>
                            <a:gd name="T74" fmla="*/ 16 w 230"/>
                            <a:gd name="T75" fmla="*/ 223 h 234"/>
                            <a:gd name="T76" fmla="*/ 24 w 230"/>
                            <a:gd name="T77" fmla="*/ 211 h 234"/>
                            <a:gd name="T78" fmla="*/ 32 w 230"/>
                            <a:gd name="T79" fmla="*/ 198 h 234"/>
                            <a:gd name="T80" fmla="*/ 39 w 230"/>
                            <a:gd name="T81" fmla="*/ 187 h 234"/>
                            <a:gd name="T82" fmla="*/ 45 w 230"/>
                            <a:gd name="T83" fmla="*/ 177 h 234"/>
                            <a:gd name="T84" fmla="*/ 52 w 230"/>
                            <a:gd name="T85" fmla="*/ 167 h 234"/>
                            <a:gd name="T86" fmla="*/ 59 w 230"/>
                            <a:gd name="T87" fmla="*/ 156 h 234"/>
                            <a:gd name="T88" fmla="*/ 68 w 230"/>
                            <a:gd name="T89" fmla="*/ 146 h 234"/>
                            <a:gd name="T90" fmla="*/ 75 w 230"/>
                            <a:gd name="T91" fmla="*/ 136 h 234"/>
                            <a:gd name="T92" fmla="*/ 83 w 230"/>
                            <a:gd name="T93" fmla="*/ 128 h 234"/>
                            <a:gd name="T94" fmla="*/ 92 w 230"/>
                            <a:gd name="T95" fmla="*/ 118 h 234"/>
                            <a:gd name="T96" fmla="*/ 99 w 230"/>
                            <a:gd name="T97" fmla="*/ 109 h 234"/>
                            <a:gd name="T98" fmla="*/ 112 w 230"/>
                            <a:gd name="T99" fmla="*/ 93 h 234"/>
                            <a:gd name="T100" fmla="*/ 127 w 230"/>
                            <a:gd name="T101" fmla="*/ 77 h 234"/>
                            <a:gd name="T102" fmla="*/ 142 w 230"/>
                            <a:gd name="T103" fmla="*/ 62 h 234"/>
                            <a:gd name="T104" fmla="*/ 158 w 230"/>
                            <a:gd name="T105" fmla="*/ 46 h 234"/>
                            <a:gd name="T106" fmla="*/ 176 w 230"/>
                            <a:gd name="T107" fmla="*/ 33 h 234"/>
                            <a:gd name="T108" fmla="*/ 193 w 230"/>
                            <a:gd name="T109" fmla="*/ 20 h 234"/>
                            <a:gd name="T110" fmla="*/ 212 w 230"/>
                            <a:gd name="T111" fmla="*/ 8 h 234"/>
                            <a:gd name="T112" fmla="*/ 230 w 230"/>
                            <a:gd name="T113" fmla="*/ 0 h 234"/>
                            <a:gd name="T114" fmla="*/ 230 w 230"/>
                            <a:gd name="T115" fmla="*/ 0 h 234"/>
                            <a:gd name="T116" fmla="*/ 230 w 230"/>
                            <a:gd name="T117" fmla="*/ 0 h 234"/>
                            <a:gd name="T118" fmla="*/ 230 w 230"/>
                            <a:gd name="T119" fmla="*/ 0 h 234"/>
                            <a:gd name="T120" fmla="*/ 230 w 230"/>
                            <a:gd name="T121" fmla="*/ 0 h 234"/>
                            <a:gd name="T122" fmla="*/ 230 w 230"/>
                            <a:gd name="T12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30" h="234">
                              <a:moveTo>
                                <a:pt x="230" y="0"/>
                              </a:moveTo>
                              <a:lnTo>
                                <a:pt x="223" y="3"/>
                              </a:lnTo>
                              <a:lnTo>
                                <a:pt x="214" y="6"/>
                              </a:lnTo>
                              <a:lnTo>
                                <a:pt x="207" y="10"/>
                              </a:lnTo>
                              <a:lnTo>
                                <a:pt x="200" y="14"/>
                              </a:lnTo>
                              <a:lnTo>
                                <a:pt x="193" y="19"/>
                              </a:lnTo>
                              <a:lnTo>
                                <a:pt x="187" y="23"/>
                              </a:lnTo>
                              <a:lnTo>
                                <a:pt x="180" y="27"/>
                              </a:lnTo>
                              <a:lnTo>
                                <a:pt x="173" y="33"/>
                              </a:lnTo>
                              <a:lnTo>
                                <a:pt x="165" y="39"/>
                              </a:lnTo>
                              <a:lnTo>
                                <a:pt x="157" y="44"/>
                              </a:lnTo>
                              <a:lnTo>
                                <a:pt x="150" y="50"/>
                              </a:lnTo>
                              <a:lnTo>
                                <a:pt x="141" y="57"/>
                              </a:lnTo>
                              <a:lnTo>
                                <a:pt x="132" y="64"/>
                              </a:lnTo>
                              <a:lnTo>
                                <a:pt x="125" y="70"/>
                              </a:lnTo>
                              <a:lnTo>
                                <a:pt x="118" y="77"/>
                              </a:lnTo>
                              <a:lnTo>
                                <a:pt x="112" y="85"/>
                              </a:lnTo>
                              <a:lnTo>
                                <a:pt x="104" y="95"/>
                              </a:lnTo>
                              <a:lnTo>
                                <a:pt x="96" y="103"/>
                              </a:lnTo>
                              <a:lnTo>
                                <a:pt x="88" y="113"/>
                              </a:lnTo>
                              <a:lnTo>
                                <a:pt x="79" y="122"/>
                              </a:lnTo>
                              <a:lnTo>
                                <a:pt x="70" y="132"/>
                              </a:lnTo>
                              <a:lnTo>
                                <a:pt x="62" y="141"/>
                              </a:lnTo>
                              <a:lnTo>
                                <a:pt x="55" y="151"/>
                              </a:lnTo>
                              <a:lnTo>
                                <a:pt x="46" y="159"/>
                              </a:lnTo>
                              <a:lnTo>
                                <a:pt x="39" y="168"/>
                              </a:lnTo>
                              <a:lnTo>
                                <a:pt x="33" y="177"/>
                              </a:lnTo>
                              <a:lnTo>
                                <a:pt x="29" y="185"/>
                              </a:lnTo>
                              <a:lnTo>
                                <a:pt x="23" y="194"/>
                              </a:lnTo>
                              <a:lnTo>
                                <a:pt x="19" y="202"/>
                              </a:lnTo>
                              <a:lnTo>
                                <a:pt x="13" y="211"/>
                              </a:lnTo>
                              <a:lnTo>
                                <a:pt x="7" y="220"/>
                              </a:lnTo>
                              <a:lnTo>
                                <a:pt x="1" y="228"/>
                              </a:lnTo>
                              <a:lnTo>
                                <a:pt x="0" y="231"/>
                              </a:lnTo>
                              <a:lnTo>
                                <a:pt x="1" y="234"/>
                              </a:lnTo>
                              <a:lnTo>
                                <a:pt x="3" y="234"/>
                              </a:lnTo>
                              <a:lnTo>
                                <a:pt x="6" y="233"/>
                              </a:lnTo>
                              <a:lnTo>
                                <a:pt x="16" y="223"/>
                              </a:lnTo>
                              <a:lnTo>
                                <a:pt x="24" y="211"/>
                              </a:lnTo>
                              <a:lnTo>
                                <a:pt x="32" y="198"/>
                              </a:lnTo>
                              <a:lnTo>
                                <a:pt x="39" y="187"/>
                              </a:lnTo>
                              <a:lnTo>
                                <a:pt x="45" y="177"/>
                              </a:lnTo>
                              <a:lnTo>
                                <a:pt x="52" y="167"/>
                              </a:lnTo>
                              <a:lnTo>
                                <a:pt x="59" y="156"/>
                              </a:lnTo>
                              <a:lnTo>
                                <a:pt x="68" y="146"/>
                              </a:lnTo>
                              <a:lnTo>
                                <a:pt x="75" y="136"/>
                              </a:lnTo>
                              <a:lnTo>
                                <a:pt x="83" y="128"/>
                              </a:lnTo>
                              <a:lnTo>
                                <a:pt x="92" y="118"/>
                              </a:lnTo>
                              <a:lnTo>
                                <a:pt x="99" y="109"/>
                              </a:lnTo>
                              <a:lnTo>
                                <a:pt x="112" y="93"/>
                              </a:lnTo>
                              <a:lnTo>
                                <a:pt x="127" y="77"/>
                              </a:lnTo>
                              <a:lnTo>
                                <a:pt x="142" y="62"/>
                              </a:lnTo>
                              <a:lnTo>
                                <a:pt x="158" y="46"/>
                              </a:lnTo>
                              <a:lnTo>
                                <a:pt x="176" y="33"/>
                              </a:lnTo>
                              <a:lnTo>
                                <a:pt x="193" y="20"/>
                              </a:lnTo>
                              <a:lnTo>
                                <a:pt x="212" y="8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6298" id="Freeform 11" o:spid="_x0000_s1026" style="position:absolute;margin-left:153pt;margin-top:45pt;width:11.5pt;height:1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" path="m230,r-7,3l214,6r-7,4l200,14r-7,5l187,23r-7,4l173,33r-8,6l157,44r-7,6l141,57r-9,7l125,70r-7,7l112,85r-8,10l96,103r-8,10l79,122r-9,10l62,141r-7,10l46,159r-7,9l33,177r-4,8l23,194r-4,8l13,211r-6,9l1,228,,231r1,3l3,234r3,-1l16,223r8,-12l32,198r7,-11l45,177r7,-10l59,156r9,-10l75,136r8,-8l92,118r7,-9l112,93,127,77,142,62,158,46,176,33,193,20,212,8,230,xe" fillcolor="black" stroked="f">
                <v:path arrowok="t" o:connecttype="custom" o:connectlocs="146050,0;141605,1905;135890,3810;131445,6350;127000,8890;122555,12065;118745,14605;114300,17145;109855,20955;104775,24765;99695,27940;95250,31750;89535,36195;83820,40640;79375,44450;74930,48895;71120,53975;66040,60325;60960,65405;55880,71755;50165,77470;44450,83820;39370,89535;34925,95885;29210,100965;24765,106680;20955,112395;18415,117475;14605,123190;12065,128270;8255,133985;4445,139700;635,144780;0,146685;635,148590;1905,148590;3810,147955;10160,141605;15240,133985;20320,125730;24765,118745;28575,112395;33020,106045;37465,99060;43180,92710;47625,86360;52705,81280;58420,74930;62865,69215;71120,59055;80645,48895;90170,39370;100330,29210;111760,20955;122555,12700;134620,5080;146050,0;146050,0;146050,0;146050,0;146050,0;146050,0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14:paraId="281F429F" w14:textId="77777777" w:rsidR="004E2BEA" w:rsidRPr="008817C6" w:rsidRDefault="004E2BEA" w:rsidP="004E2BEA">
      <w:pPr>
        <w:rPr>
          <w:color w:val="FF0000"/>
          <w:lang w:val="uk-UA"/>
        </w:rPr>
      </w:pPr>
    </w:p>
    <w:p w14:paraId="524B928C" w14:textId="77777777" w:rsidR="004E2BEA" w:rsidRPr="008817C6" w:rsidRDefault="004E2BEA" w:rsidP="004E2BEA">
      <w:pPr>
        <w:rPr>
          <w:color w:val="FF0000"/>
          <w:lang w:val="uk-UA"/>
        </w:rPr>
      </w:pPr>
    </w:p>
    <w:p w14:paraId="3841D4F5" w14:textId="77777777" w:rsidR="004E2BEA" w:rsidRPr="008817C6" w:rsidRDefault="004E2BEA" w:rsidP="004E2BEA">
      <w:pPr>
        <w:rPr>
          <w:color w:val="FF0000"/>
          <w:lang w:val="uk-UA"/>
        </w:rPr>
      </w:pPr>
    </w:p>
    <w:p w14:paraId="50939B83" w14:textId="77777777" w:rsidR="004E2BEA" w:rsidRPr="008817C6" w:rsidRDefault="004E2BEA" w:rsidP="004E2BEA">
      <w:pPr>
        <w:rPr>
          <w:color w:val="FF0000"/>
          <w:lang w:val="uk-UA"/>
        </w:rPr>
      </w:pPr>
    </w:p>
    <w:p w14:paraId="49C1C8A1" w14:textId="77777777" w:rsidR="004E2BEA" w:rsidRPr="008817C6" w:rsidRDefault="00B66179" w:rsidP="004E2BEA">
      <w:pPr>
        <w:rPr>
          <w:color w:val="FF0000"/>
          <w:lang w:val="uk-UA"/>
        </w:rPr>
      </w:pPr>
      <w:r w:rsidRPr="008817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B89F5" wp14:editId="682868F3">
                <wp:simplePos x="0" y="0"/>
                <wp:positionH relativeFrom="column">
                  <wp:posOffset>1598295</wp:posOffset>
                </wp:positionH>
                <wp:positionV relativeFrom="paragraph">
                  <wp:posOffset>12700</wp:posOffset>
                </wp:positionV>
                <wp:extent cx="1905" cy="5664835"/>
                <wp:effectExtent l="26670" t="22225" r="28575" b="2794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664835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185B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pt" to="126pt,4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Fd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" strokeweight="3.25pt"/>
            </w:pict>
          </mc:Fallback>
        </mc:AlternateContent>
      </w:r>
      <w:r w:rsidRPr="008817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4F1BA0" wp14:editId="02E3B1C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0" cy="5705475"/>
                <wp:effectExtent l="28575" t="22225" r="28575" b="2540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547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F822E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0,4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" strokeweight="3.5pt"/>
            </w:pict>
          </mc:Fallback>
        </mc:AlternateContent>
      </w:r>
      <w:r w:rsidRPr="008817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28D5DE" wp14:editId="5DA1A208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600200" cy="0"/>
                <wp:effectExtent l="28575" t="22225" r="28575" b="2540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9F2A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12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NgEwIAACo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" strokeweight="3.25pt"/>
            </w:pict>
          </mc:Fallback>
        </mc:AlternateContent>
      </w:r>
    </w:p>
    <w:p w14:paraId="2A3AB2BD" w14:textId="77777777" w:rsidR="004E2BEA" w:rsidRPr="008817C6" w:rsidRDefault="004E2BEA" w:rsidP="004E2BEA">
      <w:pPr>
        <w:rPr>
          <w:color w:val="FF0000"/>
          <w:lang w:val="uk-UA"/>
        </w:rPr>
      </w:pPr>
    </w:p>
    <w:p w14:paraId="28E7C5DE" w14:textId="77777777" w:rsidR="004E2BEA" w:rsidRPr="008817C6" w:rsidRDefault="004E2BEA" w:rsidP="004E2BEA">
      <w:pPr>
        <w:rPr>
          <w:color w:val="FF0000"/>
          <w:lang w:val="uk-UA"/>
        </w:rPr>
      </w:pPr>
    </w:p>
    <w:p w14:paraId="5E9E9AE1" w14:textId="77777777" w:rsidR="004E2BEA" w:rsidRPr="008817C6" w:rsidRDefault="00B66179" w:rsidP="004E2BEA">
      <w:pPr>
        <w:rPr>
          <w:color w:val="FF0000"/>
          <w:lang w:val="uk-UA"/>
        </w:rPr>
      </w:pPr>
      <w:r w:rsidRPr="008817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1EB8B" wp14:editId="3C45F6C8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3886200" cy="0"/>
                <wp:effectExtent l="28575" t="28575" r="28575" b="2857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36ED6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75pt" to="4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4E2BEA" w:rsidRPr="008817C6">
        <w:rPr>
          <w:noProof/>
          <w:color w:val="FF0000"/>
        </w:rPr>
        <w:drawing>
          <wp:anchor distT="0" distB="0" distL="114300" distR="114300" simplePos="0" relativeHeight="251652096" behindDoc="0" locked="0" layoutInCell="1" allowOverlap="1" wp14:anchorId="631934D7" wp14:editId="590D024E">
            <wp:simplePos x="0" y="0"/>
            <wp:positionH relativeFrom="column">
              <wp:posOffset>114300</wp:posOffset>
            </wp:positionH>
            <wp:positionV relativeFrom="paragraph">
              <wp:posOffset>161290</wp:posOffset>
            </wp:positionV>
            <wp:extent cx="2171700" cy="1792605"/>
            <wp:effectExtent l="19050" t="0" r="0" b="0"/>
            <wp:wrapSquare wrapText="bothSides"/>
            <wp:docPr id="2" name="Рисунок 10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A8A3A7" w14:textId="77777777" w:rsidR="004E2BEA" w:rsidRPr="008817C6" w:rsidRDefault="004E2BEA" w:rsidP="004E2BEA">
      <w:pPr>
        <w:rPr>
          <w:color w:val="FF0000"/>
          <w:lang w:val="uk-UA"/>
        </w:rPr>
      </w:pPr>
    </w:p>
    <w:p w14:paraId="319ADF16" w14:textId="77777777" w:rsidR="004E2BEA" w:rsidRPr="0026554F" w:rsidRDefault="004E2BEA" w:rsidP="004E2BEA">
      <w:pPr>
        <w:tabs>
          <w:tab w:val="left" w:pos="3840"/>
        </w:tabs>
        <w:spacing w:line="360" w:lineRule="auto"/>
        <w:ind w:left="2520"/>
        <w:jc w:val="center"/>
        <w:rPr>
          <w:rFonts w:ascii="Arial Black" w:hAnsi="Arial Black"/>
          <w:b/>
          <w:i/>
          <w:sz w:val="30"/>
          <w:szCs w:val="30"/>
          <w:lang w:val="uk-UA"/>
        </w:rPr>
      </w:pPr>
      <w:r w:rsidRPr="0026554F">
        <w:rPr>
          <w:rFonts w:ascii="Arial Black" w:hAnsi="Arial Black"/>
          <w:b/>
          <w:i/>
          <w:sz w:val="30"/>
          <w:szCs w:val="30"/>
          <w:lang w:val="uk-UA"/>
        </w:rPr>
        <w:t>СИСТЕМА ВИБОРУ ПРОГРАМНОГО ЗАБЕЗПЕЧЕННЯ ВИКЛАДАННЯ МАТЕМАТИКИ З РЕАЛІЗАЦІЄЮ ПРИНЦИПУ НАСТУПНОСТІ</w:t>
      </w:r>
    </w:p>
    <w:p w14:paraId="1D6D2949" w14:textId="77777777" w:rsidR="004E2BEA" w:rsidRPr="0026554F" w:rsidRDefault="00B66179" w:rsidP="004E2BEA">
      <w:r w:rsidRPr="00265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E613F" wp14:editId="1F8591D8">
                <wp:simplePos x="0" y="0"/>
                <wp:positionH relativeFrom="column">
                  <wp:posOffset>2171700</wp:posOffset>
                </wp:positionH>
                <wp:positionV relativeFrom="paragraph">
                  <wp:posOffset>51435</wp:posOffset>
                </wp:positionV>
                <wp:extent cx="3886200" cy="7620"/>
                <wp:effectExtent l="28575" t="32385" r="28575" b="3619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76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3AAE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0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" strokeweight="4.5pt">
                <v:stroke linestyle="thickThin"/>
              </v:line>
            </w:pict>
          </mc:Fallback>
        </mc:AlternateContent>
      </w:r>
    </w:p>
    <w:p w14:paraId="7FD58445" w14:textId="77777777" w:rsidR="004E2BEA" w:rsidRPr="0026554F" w:rsidRDefault="004E2BEA" w:rsidP="004E2BEA">
      <w:pPr>
        <w:spacing w:line="360" w:lineRule="auto"/>
        <w:ind w:left="2520"/>
        <w:jc w:val="center"/>
        <w:rPr>
          <w:sz w:val="28"/>
          <w:szCs w:val="28"/>
          <w:lang w:val="uk-UA"/>
        </w:rPr>
      </w:pPr>
    </w:p>
    <w:p w14:paraId="3D405875" w14:textId="77777777" w:rsidR="004E2BEA" w:rsidRPr="0026554F" w:rsidRDefault="004E2BEA" w:rsidP="004E2BEA">
      <w:pPr>
        <w:spacing w:line="360" w:lineRule="auto"/>
        <w:ind w:left="2520"/>
        <w:jc w:val="center"/>
        <w:rPr>
          <w:b/>
          <w:sz w:val="28"/>
          <w:szCs w:val="28"/>
          <w:lang w:val="uk-UA"/>
        </w:rPr>
      </w:pPr>
      <w:r w:rsidRPr="0026554F">
        <w:rPr>
          <w:b/>
          <w:sz w:val="28"/>
          <w:szCs w:val="28"/>
          <w:lang w:val="uk-UA"/>
        </w:rPr>
        <w:t>номінація «Навчально – методичний посібник»</w:t>
      </w:r>
    </w:p>
    <w:p w14:paraId="688E510D" w14:textId="77777777" w:rsidR="004E2BEA" w:rsidRPr="0026554F" w:rsidRDefault="004E2BEA" w:rsidP="004E2BEA">
      <w:pPr>
        <w:spacing w:line="360" w:lineRule="auto"/>
        <w:ind w:left="2520"/>
        <w:jc w:val="center"/>
        <w:rPr>
          <w:sz w:val="28"/>
          <w:szCs w:val="28"/>
          <w:lang w:val="uk-UA"/>
        </w:rPr>
      </w:pPr>
    </w:p>
    <w:p w14:paraId="36C843AE" w14:textId="77777777" w:rsidR="004E2BEA" w:rsidRPr="0026554F" w:rsidRDefault="004E2BEA" w:rsidP="004E2BEA">
      <w:pPr>
        <w:spacing w:line="360" w:lineRule="auto"/>
        <w:ind w:left="2520"/>
        <w:jc w:val="right"/>
        <w:rPr>
          <w:sz w:val="28"/>
          <w:szCs w:val="28"/>
          <w:lang w:val="uk-UA"/>
        </w:rPr>
      </w:pPr>
      <w:proofErr w:type="spellStart"/>
      <w:r w:rsidRPr="0026554F">
        <w:rPr>
          <w:sz w:val="28"/>
          <w:szCs w:val="28"/>
          <w:lang w:val="uk-UA"/>
        </w:rPr>
        <w:t>Петрушенко</w:t>
      </w:r>
      <w:proofErr w:type="spellEnd"/>
      <w:r w:rsidRPr="0026554F">
        <w:rPr>
          <w:sz w:val="28"/>
          <w:szCs w:val="28"/>
          <w:lang w:val="uk-UA"/>
        </w:rPr>
        <w:t xml:space="preserve"> Олег Юрійович</w:t>
      </w:r>
    </w:p>
    <w:p w14:paraId="3BD92987" w14:textId="77777777" w:rsidR="004E2BEA" w:rsidRPr="0026554F" w:rsidRDefault="004E2BEA" w:rsidP="004E2BEA">
      <w:pPr>
        <w:spacing w:line="360" w:lineRule="auto"/>
        <w:ind w:left="2520"/>
        <w:jc w:val="right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вчитель математики</w:t>
      </w:r>
    </w:p>
    <w:p w14:paraId="151AE62E" w14:textId="77777777" w:rsidR="004E2BEA" w:rsidRPr="0026554F" w:rsidRDefault="004E2BEA" w:rsidP="004E2BEA">
      <w:pPr>
        <w:spacing w:line="360" w:lineRule="auto"/>
        <w:ind w:left="2520"/>
        <w:jc w:val="right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«спеціаліст вищої категорії»</w:t>
      </w:r>
    </w:p>
    <w:p w14:paraId="43FD26C9" w14:textId="77777777" w:rsidR="004E2BEA" w:rsidRPr="0026554F" w:rsidRDefault="004E2BEA" w:rsidP="004E2BEA">
      <w:pPr>
        <w:tabs>
          <w:tab w:val="left" w:pos="2520"/>
        </w:tabs>
        <w:spacing w:line="360" w:lineRule="auto"/>
        <w:ind w:left="2520"/>
        <w:jc w:val="right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ab/>
      </w:r>
      <w:r w:rsidRPr="0026554F">
        <w:rPr>
          <w:sz w:val="28"/>
          <w:szCs w:val="28"/>
          <w:lang w:val="uk-UA"/>
        </w:rPr>
        <w:tab/>
      </w:r>
      <w:r w:rsidRPr="0026554F">
        <w:rPr>
          <w:sz w:val="28"/>
          <w:szCs w:val="28"/>
          <w:lang w:val="uk-UA"/>
        </w:rPr>
        <w:tab/>
      </w:r>
      <w:r w:rsidRPr="0026554F">
        <w:rPr>
          <w:sz w:val="28"/>
          <w:szCs w:val="28"/>
          <w:lang w:val="uk-UA"/>
        </w:rPr>
        <w:tab/>
      </w:r>
      <w:proofErr w:type="spellStart"/>
      <w:r w:rsidRPr="0026554F">
        <w:rPr>
          <w:sz w:val="28"/>
          <w:szCs w:val="28"/>
          <w:lang w:val="uk-UA"/>
        </w:rPr>
        <w:t>тел</w:t>
      </w:r>
      <w:proofErr w:type="spellEnd"/>
      <w:r w:rsidRPr="0026554F">
        <w:rPr>
          <w:sz w:val="28"/>
          <w:szCs w:val="28"/>
          <w:lang w:val="uk-UA"/>
        </w:rPr>
        <w:t xml:space="preserve">. (067) 712-00-12. </w:t>
      </w:r>
    </w:p>
    <w:p w14:paraId="61C5D013" w14:textId="77777777" w:rsidR="004E2BEA" w:rsidRPr="0026554F" w:rsidRDefault="004E2BEA" w:rsidP="004E2BEA">
      <w:pPr>
        <w:tabs>
          <w:tab w:val="left" w:pos="2520"/>
        </w:tabs>
        <w:ind w:left="540"/>
        <w:rPr>
          <w:rFonts w:ascii="Arial Black" w:hAnsi="Arial Black"/>
          <w:sz w:val="36"/>
          <w:szCs w:val="36"/>
          <w:lang w:val="uk-UA"/>
        </w:rPr>
      </w:pPr>
    </w:p>
    <w:p w14:paraId="7CCC47AF" w14:textId="77777777" w:rsidR="004E2BEA" w:rsidRPr="0026554F" w:rsidRDefault="004E2BEA" w:rsidP="004E2BEA">
      <w:pPr>
        <w:rPr>
          <w:lang w:val="uk-UA"/>
        </w:rPr>
      </w:pPr>
      <w:r w:rsidRPr="0026554F">
        <w:rPr>
          <w:lang w:val="uk-UA"/>
        </w:rPr>
        <w:t xml:space="preserve">             </w:t>
      </w:r>
      <w:r w:rsidR="00B66179" w:rsidRPr="002655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8CAC8" wp14:editId="37C84727">
                <wp:simplePos x="0" y="0"/>
                <wp:positionH relativeFrom="column">
                  <wp:posOffset>1590675</wp:posOffset>
                </wp:positionH>
                <wp:positionV relativeFrom="paragraph">
                  <wp:posOffset>56515</wp:posOffset>
                </wp:positionV>
                <wp:extent cx="0" cy="185420"/>
                <wp:effectExtent l="28575" t="27940" r="28575" b="2476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6361" id="Line 1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4.45pt" to="125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" strokeweight="3.25pt"/>
            </w:pict>
          </mc:Fallback>
        </mc:AlternateContent>
      </w:r>
    </w:p>
    <w:p w14:paraId="43E6FC29" w14:textId="77777777" w:rsidR="004E2BEA" w:rsidRPr="0026554F" w:rsidRDefault="00B66179" w:rsidP="004E2BEA">
      <w:pPr>
        <w:ind w:left="4248" w:firstLine="708"/>
        <w:rPr>
          <w:lang w:val="uk-UA"/>
        </w:rPr>
      </w:pPr>
      <w:r w:rsidRPr="002655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D9C" wp14:editId="5905865D">
                <wp:simplePos x="0" y="0"/>
                <wp:positionH relativeFrom="column">
                  <wp:posOffset>9525</wp:posOffset>
                </wp:positionH>
                <wp:positionV relativeFrom="paragraph">
                  <wp:posOffset>66675</wp:posOffset>
                </wp:positionV>
                <wp:extent cx="1588770" cy="0"/>
                <wp:effectExtent l="28575" t="28575" r="20955" b="2857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877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E3D5" id="Line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25pt" to="125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" strokeweight="3.25pt"/>
            </w:pict>
          </mc:Fallback>
        </mc:AlternateContent>
      </w:r>
      <w:r w:rsidR="004E2BEA" w:rsidRPr="0026554F">
        <w:rPr>
          <w:sz w:val="28"/>
          <w:szCs w:val="28"/>
          <w:lang w:val="uk-UA"/>
        </w:rPr>
        <w:t>м. Вінниця</w:t>
      </w:r>
    </w:p>
    <w:p w14:paraId="0F6486D7" w14:textId="5B401614" w:rsidR="004E2BEA" w:rsidRPr="0026554F" w:rsidRDefault="004E2BEA" w:rsidP="004E2BEA">
      <w:pPr>
        <w:tabs>
          <w:tab w:val="left" w:pos="2670"/>
        </w:tabs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ab/>
      </w:r>
      <w:r w:rsidRPr="0026554F">
        <w:rPr>
          <w:sz w:val="28"/>
          <w:szCs w:val="28"/>
          <w:lang w:val="uk-UA"/>
        </w:rPr>
        <w:tab/>
      </w:r>
      <w:r w:rsidRPr="0026554F">
        <w:rPr>
          <w:sz w:val="28"/>
          <w:szCs w:val="28"/>
          <w:lang w:val="uk-UA"/>
        </w:rPr>
        <w:tab/>
      </w:r>
      <w:r w:rsidRPr="0026554F">
        <w:rPr>
          <w:sz w:val="28"/>
          <w:szCs w:val="28"/>
          <w:lang w:val="uk-UA"/>
        </w:rPr>
        <w:tab/>
        <w:t xml:space="preserve">      </w:t>
      </w:r>
      <w:r w:rsidRPr="0026554F">
        <w:rPr>
          <w:sz w:val="28"/>
          <w:szCs w:val="28"/>
          <w:lang w:val="uk-UA"/>
        </w:rPr>
        <w:tab/>
        <w:t xml:space="preserve">     </w:t>
      </w:r>
      <w:r w:rsidR="00D543C3" w:rsidRPr="0026554F">
        <w:rPr>
          <w:sz w:val="28"/>
          <w:szCs w:val="28"/>
          <w:lang w:val="uk-UA"/>
        </w:rPr>
        <w:t>20</w:t>
      </w:r>
      <w:r w:rsidR="00F249F4">
        <w:rPr>
          <w:sz w:val="28"/>
          <w:szCs w:val="28"/>
          <w:lang w:val="uk-UA"/>
        </w:rPr>
        <w:t>20</w:t>
      </w:r>
    </w:p>
    <w:p w14:paraId="1E95A6B2" w14:textId="77777777" w:rsidR="004E2BEA" w:rsidRPr="008817C6" w:rsidRDefault="004E2BEA" w:rsidP="004E2BEA">
      <w:pPr>
        <w:tabs>
          <w:tab w:val="left" w:pos="5620"/>
        </w:tabs>
        <w:jc w:val="both"/>
        <w:rPr>
          <w:bCs/>
          <w:iCs/>
          <w:color w:val="FF0000"/>
          <w:sz w:val="28"/>
          <w:szCs w:val="28"/>
          <w:lang w:val="uk-UA"/>
        </w:rPr>
      </w:pPr>
      <w:r w:rsidRPr="008817C6">
        <w:rPr>
          <w:color w:val="FF0000"/>
          <w:sz w:val="28"/>
          <w:szCs w:val="28"/>
          <w:lang w:val="uk-UA"/>
        </w:rPr>
        <w:br w:type="page"/>
      </w:r>
    </w:p>
    <w:p w14:paraId="6E28C42B" w14:textId="77777777" w:rsidR="004E2BEA" w:rsidRPr="008817C6" w:rsidRDefault="004E2BEA" w:rsidP="004E2BEA">
      <w:pPr>
        <w:tabs>
          <w:tab w:val="left" w:pos="5620"/>
        </w:tabs>
        <w:jc w:val="both"/>
        <w:rPr>
          <w:bCs/>
          <w:iCs/>
          <w:color w:val="FF0000"/>
          <w:sz w:val="28"/>
          <w:szCs w:val="28"/>
          <w:lang w:val="uk-UA"/>
        </w:rPr>
      </w:pPr>
    </w:p>
    <w:p w14:paraId="2CFA86BB" w14:textId="77777777" w:rsidR="004E2BEA" w:rsidRPr="0026554F" w:rsidRDefault="004E2BEA" w:rsidP="004E2BEA">
      <w:pPr>
        <w:spacing w:line="276" w:lineRule="auto"/>
        <w:rPr>
          <w:sz w:val="28"/>
          <w:szCs w:val="28"/>
          <w:lang w:val="uk-UA"/>
        </w:rPr>
      </w:pPr>
      <w:r w:rsidRPr="0026554F">
        <w:rPr>
          <w:bCs/>
          <w:iCs/>
          <w:sz w:val="28"/>
          <w:szCs w:val="28"/>
          <w:lang w:val="uk-UA"/>
        </w:rPr>
        <w:t xml:space="preserve">Автор  </w:t>
      </w:r>
      <w:proofErr w:type="spellStart"/>
      <w:r w:rsidRPr="0026554F">
        <w:rPr>
          <w:b/>
          <w:sz w:val="28"/>
          <w:szCs w:val="28"/>
          <w:lang w:val="uk-UA"/>
        </w:rPr>
        <w:t>Петрушенко</w:t>
      </w:r>
      <w:proofErr w:type="spellEnd"/>
      <w:r w:rsidRPr="0026554F">
        <w:rPr>
          <w:b/>
          <w:sz w:val="28"/>
          <w:szCs w:val="28"/>
          <w:lang w:val="uk-UA"/>
        </w:rPr>
        <w:t xml:space="preserve"> Олег Юрійович</w:t>
      </w:r>
      <w:r w:rsidRPr="0026554F">
        <w:rPr>
          <w:sz w:val="28"/>
          <w:szCs w:val="28"/>
          <w:lang w:val="uk-UA"/>
        </w:rPr>
        <w:t xml:space="preserve">, вчитель математики закладу «Загальноосвітня школа І-ІІІ ступенів №3 ім. </w:t>
      </w:r>
      <w:proofErr w:type="spellStart"/>
      <w:r w:rsidRPr="0026554F">
        <w:rPr>
          <w:sz w:val="28"/>
          <w:szCs w:val="28"/>
          <w:lang w:val="uk-UA"/>
        </w:rPr>
        <w:t>М.Коцюбинського</w:t>
      </w:r>
      <w:proofErr w:type="spellEnd"/>
      <w:r w:rsidRPr="0026554F">
        <w:rPr>
          <w:sz w:val="28"/>
          <w:szCs w:val="28"/>
          <w:lang w:val="uk-UA"/>
        </w:rPr>
        <w:t xml:space="preserve"> Вінницької міської ради»</w:t>
      </w:r>
    </w:p>
    <w:p w14:paraId="220F76FF" w14:textId="77777777" w:rsidR="004E2BEA" w:rsidRPr="0026554F" w:rsidRDefault="004E2BEA" w:rsidP="004E2BEA">
      <w:pPr>
        <w:tabs>
          <w:tab w:val="left" w:pos="5620"/>
        </w:tabs>
        <w:ind w:firstLine="709"/>
        <w:jc w:val="both"/>
        <w:rPr>
          <w:sz w:val="28"/>
          <w:szCs w:val="28"/>
          <w:lang w:val="uk-UA"/>
        </w:rPr>
      </w:pPr>
    </w:p>
    <w:p w14:paraId="4654DDEB" w14:textId="77777777" w:rsidR="004E2BEA" w:rsidRPr="0026554F" w:rsidRDefault="004E2BEA" w:rsidP="004E2BEA">
      <w:pPr>
        <w:tabs>
          <w:tab w:val="left" w:pos="5620"/>
        </w:tabs>
        <w:ind w:firstLine="709"/>
        <w:jc w:val="both"/>
        <w:rPr>
          <w:sz w:val="28"/>
          <w:szCs w:val="28"/>
          <w:lang w:val="uk-UA"/>
        </w:rPr>
      </w:pPr>
    </w:p>
    <w:p w14:paraId="40D24C93" w14:textId="77777777" w:rsidR="004E2BEA" w:rsidRPr="0026554F" w:rsidRDefault="004E2BEA" w:rsidP="004E2BE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6554F">
        <w:rPr>
          <w:b/>
          <w:sz w:val="28"/>
          <w:szCs w:val="28"/>
          <w:lang w:val="uk-UA"/>
        </w:rPr>
        <w:t>Петрушенко</w:t>
      </w:r>
      <w:proofErr w:type="spellEnd"/>
      <w:r w:rsidRPr="0026554F">
        <w:rPr>
          <w:b/>
          <w:sz w:val="28"/>
          <w:szCs w:val="28"/>
          <w:lang w:val="uk-UA"/>
        </w:rPr>
        <w:t xml:space="preserve"> О.Ю. </w:t>
      </w:r>
      <w:r w:rsidRPr="0026554F">
        <w:rPr>
          <w:sz w:val="28"/>
          <w:szCs w:val="28"/>
          <w:lang w:val="uk-UA"/>
        </w:rPr>
        <w:t xml:space="preserve">Система вибору програмного забезпечення викладання математики з реалізацією принципу наступності. Методичний посібник / О.Ю. </w:t>
      </w:r>
      <w:proofErr w:type="spellStart"/>
      <w:r w:rsidRPr="0026554F">
        <w:rPr>
          <w:sz w:val="28"/>
          <w:szCs w:val="28"/>
          <w:lang w:val="uk-UA"/>
        </w:rPr>
        <w:t>Петрушенко</w:t>
      </w:r>
      <w:proofErr w:type="spellEnd"/>
      <w:r w:rsidRPr="0026554F">
        <w:rPr>
          <w:sz w:val="28"/>
          <w:szCs w:val="28"/>
          <w:lang w:val="uk-UA"/>
        </w:rPr>
        <w:t>. – Вінниця: ММК, 201</w:t>
      </w:r>
      <w:r w:rsidR="008A1397" w:rsidRPr="0026554F">
        <w:rPr>
          <w:sz w:val="28"/>
          <w:szCs w:val="28"/>
          <w:lang w:val="uk-UA"/>
        </w:rPr>
        <w:t>9</w:t>
      </w:r>
      <w:r w:rsidRPr="0026554F">
        <w:rPr>
          <w:sz w:val="28"/>
          <w:szCs w:val="28"/>
          <w:lang w:val="uk-UA"/>
        </w:rPr>
        <w:t>. 108с.</w:t>
      </w:r>
    </w:p>
    <w:p w14:paraId="5ED072D3" w14:textId="77777777" w:rsidR="004E2BEA" w:rsidRPr="0026554F" w:rsidRDefault="004E2BEA" w:rsidP="004E2BEA">
      <w:pPr>
        <w:tabs>
          <w:tab w:val="left" w:pos="5620"/>
        </w:tabs>
        <w:rPr>
          <w:sz w:val="28"/>
          <w:szCs w:val="28"/>
          <w:lang w:val="uk-UA"/>
        </w:rPr>
      </w:pPr>
    </w:p>
    <w:p w14:paraId="7DD1F72B" w14:textId="77777777" w:rsidR="004E2BEA" w:rsidRPr="0026554F" w:rsidRDefault="004E2BEA" w:rsidP="004E2BEA">
      <w:pPr>
        <w:tabs>
          <w:tab w:val="left" w:pos="5620"/>
        </w:tabs>
        <w:rPr>
          <w:sz w:val="28"/>
          <w:szCs w:val="28"/>
          <w:lang w:val="uk-UA"/>
        </w:rPr>
      </w:pPr>
    </w:p>
    <w:p w14:paraId="7B0429C0" w14:textId="77777777" w:rsidR="004E2BEA" w:rsidRPr="0026554F" w:rsidRDefault="004E2BEA" w:rsidP="004E2BEA">
      <w:pPr>
        <w:tabs>
          <w:tab w:val="left" w:pos="5620"/>
        </w:tabs>
        <w:rPr>
          <w:sz w:val="28"/>
          <w:szCs w:val="28"/>
          <w:lang w:val="uk-UA"/>
        </w:rPr>
      </w:pPr>
    </w:p>
    <w:p w14:paraId="69C291C6" w14:textId="77777777" w:rsidR="004E2BEA" w:rsidRPr="0026554F" w:rsidRDefault="004E2BEA" w:rsidP="004E2BEA">
      <w:pPr>
        <w:tabs>
          <w:tab w:val="left" w:pos="5620"/>
        </w:tabs>
        <w:rPr>
          <w:sz w:val="28"/>
          <w:szCs w:val="28"/>
          <w:lang w:val="uk-UA"/>
        </w:rPr>
      </w:pPr>
    </w:p>
    <w:p w14:paraId="685F4FD7" w14:textId="77777777" w:rsidR="004E2BEA" w:rsidRPr="0026554F" w:rsidRDefault="004E2BEA" w:rsidP="004E2BEA">
      <w:pPr>
        <w:tabs>
          <w:tab w:val="left" w:pos="5620"/>
        </w:tabs>
        <w:rPr>
          <w:sz w:val="28"/>
          <w:szCs w:val="28"/>
          <w:lang w:val="uk-UA"/>
        </w:rPr>
      </w:pPr>
    </w:p>
    <w:p w14:paraId="2B86CF10" w14:textId="77777777" w:rsidR="004E2BEA" w:rsidRPr="0026554F" w:rsidRDefault="004E2BEA" w:rsidP="004E2BEA">
      <w:pPr>
        <w:tabs>
          <w:tab w:val="left" w:pos="5620"/>
        </w:tabs>
        <w:rPr>
          <w:bCs/>
          <w:iCs/>
          <w:sz w:val="28"/>
          <w:szCs w:val="28"/>
          <w:lang w:val="uk-UA"/>
        </w:rPr>
      </w:pPr>
      <w:r w:rsidRPr="0026554F">
        <w:rPr>
          <w:bCs/>
          <w:iCs/>
          <w:sz w:val="28"/>
          <w:szCs w:val="28"/>
          <w:lang w:val="uk-UA"/>
        </w:rPr>
        <w:t xml:space="preserve">Рецензенти: </w:t>
      </w:r>
    </w:p>
    <w:p w14:paraId="6DC25820" w14:textId="77777777" w:rsidR="004E2BEA" w:rsidRPr="0026554F" w:rsidRDefault="004E2BEA" w:rsidP="004E2BE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 xml:space="preserve">Білик О.О.,  проректор з науково-педагогічної роботи та моніторингу якості освіти, </w:t>
      </w:r>
      <w:proofErr w:type="spellStart"/>
      <w:r w:rsidRPr="0026554F">
        <w:rPr>
          <w:sz w:val="28"/>
          <w:szCs w:val="28"/>
          <w:lang w:val="uk-UA"/>
        </w:rPr>
        <w:t>к.т.н</w:t>
      </w:r>
      <w:proofErr w:type="spellEnd"/>
      <w:r w:rsidRPr="0026554F">
        <w:rPr>
          <w:sz w:val="28"/>
          <w:szCs w:val="28"/>
          <w:lang w:val="uk-UA"/>
        </w:rPr>
        <w:t>., доцент</w:t>
      </w:r>
    </w:p>
    <w:p w14:paraId="53BBB01F" w14:textId="77777777" w:rsidR="004E2BEA" w:rsidRPr="0026554F" w:rsidRDefault="004E2BEA" w:rsidP="004E2BEA">
      <w:pPr>
        <w:spacing w:line="360" w:lineRule="auto"/>
        <w:ind w:firstLine="708"/>
        <w:jc w:val="both"/>
        <w:rPr>
          <w:lang w:val="uk-UA"/>
        </w:rPr>
      </w:pPr>
      <w:proofErr w:type="spellStart"/>
      <w:r w:rsidRPr="0026554F">
        <w:rPr>
          <w:sz w:val="28"/>
          <w:szCs w:val="28"/>
          <w:lang w:val="uk-UA"/>
        </w:rPr>
        <w:t>Пасіхов</w:t>
      </w:r>
      <w:proofErr w:type="spellEnd"/>
      <w:r w:rsidRPr="0026554F">
        <w:rPr>
          <w:sz w:val="28"/>
          <w:szCs w:val="28"/>
          <w:lang w:val="uk-UA"/>
        </w:rPr>
        <w:t xml:space="preserve"> П.Я., </w:t>
      </w:r>
      <w:r w:rsidR="007809D1" w:rsidRPr="0026554F">
        <w:rPr>
          <w:sz w:val="28"/>
          <w:szCs w:val="28"/>
          <w:lang w:val="uk-UA"/>
        </w:rPr>
        <w:t xml:space="preserve">заступник директора гімназії з інформаційних технологій, </w:t>
      </w:r>
      <w:r w:rsidRPr="0026554F">
        <w:rPr>
          <w:sz w:val="28"/>
          <w:szCs w:val="28"/>
          <w:lang w:val="uk-UA"/>
        </w:rPr>
        <w:t>вчитель математики комунального закладу «Фізико – математична гімназія №17</w:t>
      </w:r>
      <w:r w:rsidR="007809D1" w:rsidRPr="0026554F">
        <w:rPr>
          <w:sz w:val="28"/>
          <w:szCs w:val="28"/>
          <w:lang w:val="uk-UA"/>
        </w:rPr>
        <w:t xml:space="preserve"> </w:t>
      </w:r>
      <w:r w:rsidRPr="0026554F">
        <w:rPr>
          <w:sz w:val="28"/>
          <w:szCs w:val="28"/>
          <w:lang w:val="uk-UA"/>
        </w:rPr>
        <w:t>Вінницької міської ради»</w:t>
      </w:r>
    </w:p>
    <w:p w14:paraId="62606FB3" w14:textId="77777777" w:rsidR="004E2BEA" w:rsidRPr="0026554F" w:rsidRDefault="004E2BEA" w:rsidP="004E2BEA">
      <w:pPr>
        <w:ind w:firstLine="709"/>
        <w:jc w:val="both"/>
        <w:rPr>
          <w:sz w:val="28"/>
          <w:szCs w:val="28"/>
          <w:lang w:val="uk-UA"/>
        </w:rPr>
      </w:pPr>
    </w:p>
    <w:p w14:paraId="28AA0916" w14:textId="77777777" w:rsidR="004E2BEA" w:rsidRPr="0026554F" w:rsidRDefault="004E2BEA" w:rsidP="004E2BEA">
      <w:pPr>
        <w:tabs>
          <w:tab w:val="left" w:pos="5620"/>
        </w:tabs>
        <w:rPr>
          <w:b/>
          <w:bCs/>
          <w:i/>
          <w:iCs/>
          <w:sz w:val="28"/>
          <w:szCs w:val="28"/>
          <w:lang w:val="uk-UA"/>
        </w:rPr>
      </w:pPr>
    </w:p>
    <w:p w14:paraId="1E2B496A" w14:textId="77777777" w:rsidR="004E2BEA" w:rsidRPr="0026554F" w:rsidRDefault="004E2BEA" w:rsidP="004E2BEA">
      <w:pPr>
        <w:rPr>
          <w:sz w:val="28"/>
          <w:szCs w:val="28"/>
          <w:lang w:val="uk-UA"/>
        </w:rPr>
      </w:pPr>
    </w:p>
    <w:p w14:paraId="7DAC38BA" w14:textId="77777777" w:rsidR="004E2BEA" w:rsidRPr="0026554F" w:rsidRDefault="004E2BEA" w:rsidP="004E2BEA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 xml:space="preserve">Рекомендовано методичною радою </w:t>
      </w:r>
    </w:p>
    <w:p w14:paraId="530933E0" w14:textId="77777777" w:rsidR="004E2BEA" w:rsidRPr="0026554F" w:rsidRDefault="004E2BEA" w:rsidP="004E2BEA">
      <w:pPr>
        <w:shd w:val="clear" w:color="auto" w:fill="FFFFFF" w:themeFill="background1"/>
        <w:spacing w:line="276" w:lineRule="auto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Закладу «Загальноосвітня школа І-ІІІ ступенів №3</w:t>
      </w:r>
    </w:p>
    <w:p w14:paraId="2317FF67" w14:textId="77777777" w:rsidR="004E2BEA" w:rsidRPr="0026554F" w:rsidRDefault="004E2BEA" w:rsidP="004E2BEA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 xml:space="preserve"> ім. </w:t>
      </w:r>
      <w:proofErr w:type="spellStart"/>
      <w:r w:rsidRPr="0026554F">
        <w:rPr>
          <w:sz w:val="28"/>
          <w:szCs w:val="28"/>
          <w:lang w:val="uk-UA"/>
        </w:rPr>
        <w:t>М.Коцюбинського</w:t>
      </w:r>
      <w:proofErr w:type="spellEnd"/>
      <w:r w:rsidRPr="0026554F">
        <w:rPr>
          <w:sz w:val="28"/>
          <w:szCs w:val="28"/>
          <w:lang w:val="uk-UA"/>
        </w:rPr>
        <w:t xml:space="preserve"> Вінницької міської ради» </w:t>
      </w:r>
    </w:p>
    <w:p w14:paraId="6AADE2E4" w14:textId="77777777" w:rsidR="004E2BEA" w:rsidRPr="0026554F" w:rsidRDefault="004E2BEA" w:rsidP="004E2BEA">
      <w:pPr>
        <w:shd w:val="clear" w:color="auto" w:fill="FFFFFF" w:themeFill="background1"/>
        <w:jc w:val="center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 xml:space="preserve"> (Протокол № 4 від 16.12.201</w:t>
      </w:r>
      <w:r w:rsidR="008A1397" w:rsidRPr="0026554F">
        <w:rPr>
          <w:sz w:val="28"/>
          <w:szCs w:val="28"/>
          <w:lang w:val="uk-UA"/>
        </w:rPr>
        <w:t>9</w:t>
      </w:r>
      <w:r w:rsidRPr="0026554F">
        <w:rPr>
          <w:sz w:val="28"/>
          <w:szCs w:val="28"/>
          <w:lang w:val="uk-UA"/>
        </w:rPr>
        <w:t xml:space="preserve"> р.)</w:t>
      </w:r>
    </w:p>
    <w:p w14:paraId="2BE621D1" w14:textId="77777777" w:rsidR="004E2BEA" w:rsidRPr="0026554F" w:rsidRDefault="004E2BEA" w:rsidP="004E2BEA">
      <w:pPr>
        <w:shd w:val="clear" w:color="auto" w:fill="FFFFFF" w:themeFill="background1"/>
        <w:rPr>
          <w:sz w:val="28"/>
          <w:szCs w:val="28"/>
          <w:lang w:val="uk-UA"/>
        </w:rPr>
      </w:pPr>
    </w:p>
    <w:p w14:paraId="36AC125D" w14:textId="77777777" w:rsidR="004E2BEA" w:rsidRPr="0026554F" w:rsidRDefault="004E2BEA" w:rsidP="004E2BEA">
      <w:pPr>
        <w:rPr>
          <w:sz w:val="28"/>
          <w:szCs w:val="28"/>
          <w:lang w:val="uk-UA"/>
        </w:rPr>
      </w:pPr>
    </w:p>
    <w:p w14:paraId="02493F8C" w14:textId="77777777" w:rsidR="004E2BEA" w:rsidRPr="0026554F" w:rsidRDefault="004E2BEA" w:rsidP="004E2BEA">
      <w:pPr>
        <w:rPr>
          <w:sz w:val="28"/>
          <w:szCs w:val="28"/>
          <w:lang w:val="uk-UA"/>
        </w:rPr>
      </w:pPr>
    </w:p>
    <w:p w14:paraId="4F179575" w14:textId="77777777" w:rsidR="004E2BEA" w:rsidRPr="0026554F" w:rsidRDefault="004E2BEA" w:rsidP="004E2BEA">
      <w:pPr>
        <w:rPr>
          <w:sz w:val="28"/>
          <w:szCs w:val="28"/>
          <w:lang w:val="uk-UA"/>
        </w:rPr>
      </w:pPr>
    </w:p>
    <w:p w14:paraId="56CD7ACD" w14:textId="77777777" w:rsidR="004E2BEA" w:rsidRPr="0026554F" w:rsidRDefault="004E2BEA" w:rsidP="004E2BEA">
      <w:pPr>
        <w:rPr>
          <w:sz w:val="28"/>
          <w:szCs w:val="28"/>
          <w:lang w:val="uk-UA"/>
        </w:rPr>
      </w:pPr>
    </w:p>
    <w:p w14:paraId="23ECFE64" w14:textId="77777777" w:rsidR="004E2BEA" w:rsidRPr="0026554F" w:rsidRDefault="004E2BEA" w:rsidP="004E2BEA">
      <w:pPr>
        <w:shd w:val="clear" w:color="auto" w:fill="FFFFFF" w:themeFill="background1"/>
        <w:tabs>
          <w:tab w:val="left" w:pos="267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6554F">
        <w:rPr>
          <w:sz w:val="28"/>
          <w:szCs w:val="28"/>
          <w:lang w:val="uk-UA"/>
        </w:rPr>
        <w:t>В запропонованому посібнику розкривається теоретичні основи вибору програмного забезпечення викладання математики з реалізацією принципу наступності, модель системи та її практична реалізація в якості спеціалізованого курсу викладання математики із використанням інформаційно-комунікаційних технологій. Для вчителів математики, студентів фізико-математичних спеціальностей.</w:t>
      </w:r>
    </w:p>
    <w:p w14:paraId="55E7F5BA" w14:textId="77777777" w:rsidR="004E2BEA" w:rsidRPr="005E6CB6" w:rsidRDefault="004E2BEA" w:rsidP="004E2BEA">
      <w:pPr>
        <w:rPr>
          <w:lang w:val="uk-UA"/>
        </w:rPr>
      </w:pPr>
    </w:p>
    <w:p w14:paraId="3ECAD1A3" w14:textId="77777777" w:rsidR="00200865" w:rsidRDefault="00200865" w:rsidP="00790366">
      <w:pPr>
        <w:jc w:val="both"/>
        <w:rPr>
          <w:sz w:val="23"/>
          <w:szCs w:val="23"/>
          <w:lang w:val="uk-UA"/>
        </w:rPr>
      </w:pPr>
    </w:p>
    <w:sectPr w:rsidR="00200865" w:rsidSect="005667A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C34"/>
    <w:multiLevelType w:val="hybridMultilevel"/>
    <w:tmpl w:val="0C4C4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C0D1A"/>
    <w:multiLevelType w:val="hybridMultilevel"/>
    <w:tmpl w:val="72B4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B63"/>
    <w:multiLevelType w:val="hybridMultilevel"/>
    <w:tmpl w:val="387AEA7A"/>
    <w:lvl w:ilvl="0" w:tplc="1BA0362A">
      <w:start w:val="1"/>
      <w:numFmt w:val="decimal"/>
      <w:lvlText w:val="4.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C3007"/>
    <w:multiLevelType w:val="hybridMultilevel"/>
    <w:tmpl w:val="8418F79E"/>
    <w:lvl w:ilvl="0" w:tplc="532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BC4BA3"/>
    <w:multiLevelType w:val="hybridMultilevel"/>
    <w:tmpl w:val="0C4C42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94001"/>
    <w:multiLevelType w:val="hybridMultilevel"/>
    <w:tmpl w:val="519C3284"/>
    <w:lvl w:ilvl="0" w:tplc="3C329540">
      <w:start w:val="8"/>
      <w:numFmt w:val="decimal"/>
      <w:lvlText w:val="4.2.%1."/>
      <w:lvlJc w:val="left"/>
      <w:pPr>
        <w:ind w:left="170" w:firstLine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DFA"/>
    <w:multiLevelType w:val="hybridMultilevel"/>
    <w:tmpl w:val="551A3EFC"/>
    <w:lvl w:ilvl="0" w:tplc="5324F61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EC64E6D"/>
    <w:multiLevelType w:val="hybridMultilevel"/>
    <w:tmpl w:val="E18A1C3E"/>
    <w:lvl w:ilvl="0" w:tplc="69F2F9A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C2064"/>
    <w:multiLevelType w:val="hybridMultilevel"/>
    <w:tmpl w:val="C776803A"/>
    <w:lvl w:ilvl="0" w:tplc="5324F6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49467B"/>
    <w:multiLevelType w:val="hybridMultilevel"/>
    <w:tmpl w:val="1108B41C"/>
    <w:lvl w:ilvl="0" w:tplc="B1128F3A">
      <w:start w:val="1"/>
      <w:numFmt w:val="decimal"/>
      <w:lvlText w:val="2.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6110984"/>
    <w:multiLevelType w:val="hybridMultilevel"/>
    <w:tmpl w:val="DE8C3F82"/>
    <w:lvl w:ilvl="0" w:tplc="EF88EA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69C7"/>
    <w:multiLevelType w:val="multilevel"/>
    <w:tmpl w:val="59C8C01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E64F08"/>
    <w:multiLevelType w:val="hybridMultilevel"/>
    <w:tmpl w:val="0E7CE6D0"/>
    <w:lvl w:ilvl="0" w:tplc="C09A510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4B3D65"/>
    <w:multiLevelType w:val="hybridMultilevel"/>
    <w:tmpl w:val="EE9EB3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C9A2525"/>
    <w:multiLevelType w:val="hybridMultilevel"/>
    <w:tmpl w:val="2620F376"/>
    <w:lvl w:ilvl="0" w:tplc="C2E44576">
      <w:start w:val="1"/>
      <w:numFmt w:val="decimal"/>
      <w:lvlText w:val="4.2.%1."/>
      <w:lvlJc w:val="left"/>
      <w:pPr>
        <w:ind w:left="170" w:firstLine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D6698"/>
    <w:multiLevelType w:val="hybridMultilevel"/>
    <w:tmpl w:val="22C89568"/>
    <w:lvl w:ilvl="0" w:tplc="29B08C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26ED"/>
    <w:multiLevelType w:val="hybridMultilevel"/>
    <w:tmpl w:val="27822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E7681"/>
    <w:multiLevelType w:val="hybridMultilevel"/>
    <w:tmpl w:val="194A9172"/>
    <w:lvl w:ilvl="0" w:tplc="CE5AD0CC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 w15:restartNumberingAfterBreak="0">
    <w:nsid w:val="4E56720C"/>
    <w:multiLevelType w:val="hybridMultilevel"/>
    <w:tmpl w:val="53C8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61BD8"/>
    <w:multiLevelType w:val="hybridMultilevel"/>
    <w:tmpl w:val="DAF44516"/>
    <w:lvl w:ilvl="0" w:tplc="5324F6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5BE24CF"/>
    <w:multiLevelType w:val="hybridMultilevel"/>
    <w:tmpl w:val="C4BACFF2"/>
    <w:lvl w:ilvl="0" w:tplc="5324F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63026"/>
    <w:multiLevelType w:val="hybridMultilevel"/>
    <w:tmpl w:val="D57A6AA6"/>
    <w:lvl w:ilvl="0" w:tplc="C09A5108">
      <w:start w:val="6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9B3514F"/>
    <w:multiLevelType w:val="hybridMultilevel"/>
    <w:tmpl w:val="22E06E44"/>
    <w:lvl w:ilvl="0" w:tplc="C09A5108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C9F60D1"/>
    <w:multiLevelType w:val="hybridMultilevel"/>
    <w:tmpl w:val="CD605B34"/>
    <w:lvl w:ilvl="0" w:tplc="37D69642">
      <w:start w:val="1"/>
      <w:numFmt w:val="decimal"/>
      <w:lvlText w:val="4.1.%1."/>
      <w:lvlJc w:val="left"/>
      <w:pPr>
        <w:ind w:left="19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 w15:restartNumberingAfterBreak="0">
    <w:nsid w:val="74B1783D"/>
    <w:multiLevelType w:val="hybridMultilevel"/>
    <w:tmpl w:val="1F86C260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768219FE"/>
    <w:multiLevelType w:val="hybridMultilevel"/>
    <w:tmpl w:val="E434383C"/>
    <w:lvl w:ilvl="0" w:tplc="5324F6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AB830AB"/>
    <w:multiLevelType w:val="hybridMultilevel"/>
    <w:tmpl w:val="B0403D8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8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23"/>
  </w:num>
  <w:num w:numId="11">
    <w:abstractNumId w:val="6"/>
  </w:num>
  <w:num w:numId="12">
    <w:abstractNumId w:val="14"/>
  </w:num>
  <w:num w:numId="13">
    <w:abstractNumId w:val="20"/>
  </w:num>
  <w:num w:numId="14">
    <w:abstractNumId w:val="22"/>
  </w:num>
  <w:num w:numId="15">
    <w:abstractNumId w:val="21"/>
  </w:num>
  <w:num w:numId="16">
    <w:abstractNumId w:val="26"/>
  </w:num>
  <w:num w:numId="17">
    <w:abstractNumId w:val="25"/>
  </w:num>
  <w:num w:numId="18">
    <w:abstractNumId w:val="11"/>
  </w:num>
  <w:num w:numId="19">
    <w:abstractNumId w:val="13"/>
  </w:num>
  <w:num w:numId="20">
    <w:abstractNumId w:val="5"/>
  </w:num>
  <w:num w:numId="21">
    <w:abstractNumId w:val="19"/>
  </w:num>
  <w:num w:numId="22">
    <w:abstractNumId w:val="15"/>
  </w:num>
  <w:num w:numId="23">
    <w:abstractNumId w:val="1"/>
  </w:num>
  <w:num w:numId="24">
    <w:abstractNumId w:val="0"/>
  </w:num>
  <w:num w:numId="25">
    <w:abstractNumId w:val="3"/>
  </w:num>
  <w:num w:numId="26">
    <w:abstractNumId w:val="17"/>
  </w:num>
  <w:num w:numId="2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B6"/>
    <w:rsid w:val="000163AA"/>
    <w:rsid w:val="00020715"/>
    <w:rsid w:val="000441AD"/>
    <w:rsid w:val="0006070D"/>
    <w:rsid w:val="00080F23"/>
    <w:rsid w:val="000C6252"/>
    <w:rsid w:val="000D77B8"/>
    <w:rsid w:val="000E37F1"/>
    <w:rsid w:val="000F74E5"/>
    <w:rsid w:val="001169D7"/>
    <w:rsid w:val="00122F1F"/>
    <w:rsid w:val="001423EB"/>
    <w:rsid w:val="001549E0"/>
    <w:rsid w:val="00156BF2"/>
    <w:rsid w:val="00165501"/>
    <w:rsid w:val="00167DE3"/>
    <w:rsid w:val="00173610"/>
    <w:rsid w:val="00180C7E"/>
    <w:rsid w:val="001A21C5"/>
    <w:rsid w:val="001C5593"/>
    <w:rsid w:val="001D67D3"/>
    <w:rsid w:val="001E30EE"/>
    <w:rsid w:val="001F0143"/>
    <w:rsid w:val="001F3C8B"/>
    <w:rsid w:val="00200865"/>
    <w:rsid w:val="002379C0"/>
    <w:rsid w:val="00250BA7"/>
    <w:rsid w:val="002511B0"/>
    <w:rsid w:val="00257302"/>
    <w:rsid w:val="0026554F"/>
    <w:rsid w:val="00266EA7"/>
    <w:rsid w:val="00274B4C"/>
    <w:rsid w:val="002A1808"/>
    <w:rsid w:val="002B05DB"/>
    <w:rsid w:val="002B7A7A"/>
    <w:rsid w:val="002F0684"/>
    <w:rsid w:val="002F09D2"/>
    <w:rsid w:val="00312975"/>
    <w:rsid w:val="00314C61"/>
    <w:rsid w:val="003216B2"/>
    <w:rsid w:val="0033526D"/>
    <w:rsid w:val="00362F69"/>
    <w:rsid w:val="00372B0D"/>
    <w:rsid w:val="00374204"/>
    <w:rsid w:val="003873FB"/>
    <w:rsid w:val="0039526D"/>
    <w:rsid w:val="003A4416"/>
    <w:rsid w:val="003D2732"/>
    <w:rsid w:val="003D3F01"/>
    <w:rsid w:val="00426E4C"/>
    <w:rsid w:val="004275C6"/>
    <w:rsid w:val="0044328E"/>
    <w:rsid w:val="004634AF"/>
    <w:rsid w:val="00486C85"/>
    <w:rsid w:val="00487F6E"/>
    <w:rsid w:val="004A3BB9"/>
    <w:rsid w:val="004B15B6"/>
    <w:rsid w:val="004C284A"/>
    <w:rsid w:val="004D130B"/>
    <w:rsid w:val="004D1B24"/>
    <w:rsid w:val="004E2BEA"/>
    <w:rsid w:val="004F6125"/>
    <w:rsid w:val="00512C57"/>
    <w:rsid w:val="005269C6"/>
    <w:rsid w:val="005501BB"/>
    <w:rsid w:val="00556D57"/>
    <w:rsid w:val="005667A2"/>
    <w:rsid w:val="0059234D"/>
    <w:rsid w:val="005C100F"/>
    <w:rsid w:val="005E6B6E"/>
    <w:rsid w:val="005E6CB6"/>
    <w:rsid w:val="00617E7E"/>
    <w:rsid w:val="006260A3"/>
    <w:rsid w:val="00633898"/>
    <w:rsid w:val="00650DD2"/>
    <w:rsid w:val="006647A0"/>
    <w:rsid w:val="006770CE"/>
    <w:rsid w:val="006A5A1E"/>
    <w:rsid w:val="006C0076"/>
    <w:rsid w:val="00717413"/>
    <w:rsid w:val="0074564B"/>
    <w:rsid w:val="0076769B"/>
    <w:rsid w:val="007809D1"/>
    <w:rsid w:val="00790366"/>
    <w:rsid w:val="00795050"/>
    <w:rsid w:val="007969A7"/>
    <w:rsid w:val="007D58F5"/>
    <w:rsid w:val="007D6875"/>
    <w:rsid w:val="007E6073"/>
    <w:rsid w:val="008001E0"/>
    <w:rsid w:val="0082059C"/>
    <w:rsid w:val="0087079E"/>
    <w:rsid w:val="008817C6"/>
    <w:rsid w:val="00882965"/>
    <w:rsid w:val="008A0089"/>
    <w:rsid w:val="008A0D34"/>
    <w:rsid w:val="008A1397"/>
    <w:rsid w:val="008A560D"/>
    <w:rsid w:val="008A6233"/>
    <w:rsid w:val="008A6AEB"/>
    <w:rsid w:val="008B4AF9"/>
    <w:rsid w:val="008C594B"/>
    <w:rsid w:val="008D65E2"/>
    <w:rsid w:val="009353E9"/>
    <w:rsid w:val="00953EB1"/>
    <w:rsid w:val="00955D69"/>
    <w:rsid w:val="00974410"/>
    <w:rsid w:val="00982A97"/>
    <w:rsid w:val="00994332"/>
    <w:rsid w:val="009B3F2F"/>
    <w:rsid w:val="009C2603"/>
    <w:rsid w:val="009D7979"/>
    <w:rsid w:val="00A04B95"/>
    <w:rsid w:val="00A20A38"/>
    <w:rsid w:val="00A304A9"/>
    <w:rsid w:val="00A33D39"/>
    <w:rsid w:val="00A41EE8"/>
    <w:rsid w:val="00A91767"/>
    <w:rsid w:val="00A97E9E"/>
    <w:rsid w:val="00AA7C6E"/>
    <w:rsid w:val="00AC1D26"/>
    <w:rsid w:val="00AD07D5"/>
    <w:rsid w:val="00AE5385"/>
    <w:rsid w:val="00B10E6F"/>
    <w:rsid w:val="00B130CD"/>
    <w:rsid w:val="00B20EE4"/>
    <w:rsid w:val="00B2124B"/>
    <w:rsid w:val="00B34BED"/>
    <w:rsid w:val="00B43E55"/>
    <w:rsid w:val="00B47BE2"/>
    <w:rsid w:val="00B515C4"/>
    <w:rsid w:val="00B560C6"/>
    <w:rsid w:val="00B66179"/>
    <w:rsid w:val="00BD1C0E"/>
    <w:rsid w:val="00BE1211"/>
    <w:rsid w:val="00BE7FDF"/>
    <w:rsid w:val="00C10AF6"/>
    <w:rsid w:val="00C167BA"/>
    <w:rsid w:val="00C17F5B"/>
    <w:rsid w:val="00C40F5C"/>
    <w:rsid w:val="00C65516"/>
    <w:rsid w:val="00C77B76"/>
    <w:rsid w:val="00C82136"/>
    <w:rsid w:val="00CA6CF6"/>
    <w:rsid w:val="00CC4A05"/>
    <w:rsid w:val="00CC7E91"/>
    <w:rsid w:val="00CD03D5"/>
    <w:rsid w:val="00CE1313"/>
    <w:rsid w:val="00CE3C78"/>
    <w:rsid w:val="00CF08C7"/>
    <w:rsid w:val="00D13191"/>
    <w:rsid w:val="00D204FE"/>
    <w:rsid w:val="00D27BF0"/>
    <w:rsid w:val="00D3385C"/>
    <w:rsid w:val="00D543C3"/>
    <w:rsid w:val="00D93531"/>
    <w:rsid w:val="00DA7B0E"/>
    <w:rsid w:val="00E04511"/>
    <w:rsid w:val="00E054AA"/>
    <w:rsid w:val="00E07387"/>
    <w:rsid w:val="00E112F8"/>
    <w:rsid w:val="00E15A97"/>
    <w:rsid w:val="00E2464E"/>
    <w:rsid w:val="00E35619"/>
    <w:rsid w:val="00E4506A"/>
    <w:rsid w:val="00E465E3"/>
    <w:rsid w:val="00E56DCA"/>
    <w:rsid w:val="00EA33E8"/>
    <w:rsid w:val="00EA3783"/>
    <w:rsid w:val="00ED44F9"/>
    <w:rsid w:val="00EF26B0"/>
    <w:rsid w:val="00F249F4"/>
    <w:rsid w:val="00F33733"/>
    <w:rsid w:val="00F40BA1"/>
    <w:rsid w:val="00F454A6"/>
    <w:rsid w:val="00F46393"/>
    <w:rsid w:val="00F47DCF"/>
    <w:rsid w:val="00F54CCF"/>
    <w:rsid w:val="00F57BA2"/>
    <w:rsid w:val="00F919DE"/>
    <w:rsid w:val="00FB538D"/>
    <w:rsid w:val="00FD44B4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B7BE42"/>
  <w15:docId w15:val="{2FACDD17-DF5D-4AC2-B478-C0FA9BA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67A2"/>
    <w:pPr>
      <w:keepNext/>
      <w:outlineLvl w:val="0"/>
    </w:pPr>
    <w:rPr>
      <w:b/>
      <w:szCs w:val="23"/>
      <w:lang w:val="uk-UA"/>
    </w:rPr>
  </w:style>
  <w:style w:type="paragraph" w:styleId="2">
    <w:name w:val="heading 2"/>
    <w:basedOn w:val="a"/>
    <w:next w:val="a"/>
    <w:link w:val="20"/>
    <w:qFormat/>
    <w:rsid w:val="005667A2"/>
    <w:pPr>
      <w:keepNext/>
      <w:jc w:val="center"/>
      <w:outlineLvl w:val="1"/>
    </w:pPr>
    <w:rPr>
      <w:b/>
      <w:sz w:val="28"/>
      <w:szCs w:val="23"/>
      <w:lang w:val="uk-UA"/>
    </w:rPr>
  </w:style>
  <w:style w:type="paragraph" w:styleId="3">
    <w:name w:val="heading 3"/>
    <w:basedOn w:val="a"/>
    <w:next w:val="a"/>
    <w:link w:val="30"/>
    <w:qFormat/>
    <w:rsid w:val="005667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C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6CB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E6CB6"/>
    <w:rPr>
      <w:b/>
      <w:bCs/>
    </w:rPr>
  </w:style>
  <w:style w:type="paragraph" w:styleId="a6">
    <w:name w:val="List Paragraph"/>
    <w:basedOn w:val="a"/>
    <w:uiPriority w:val="99"/>
    <w:qFormat/>
    <w:rsid w:val="00D93531"/>
    <w:pPr>
      <w:ind w:left="720"/>
      <w:contextualSpacing/>
    </w:pPr>
  </w:style>
  <w:style w:type="table" w:styleId="a7">
    <w:name w:val="Table Grid"/>
    <w:basedOn w:val="a1"/>
    <w:uiPriority w:val="59"/>
    <w:rsid w:val="004D13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667A2"/>
    <w:rPr>
      <w:rFonts w:ascii="Times New Roman" w:eastAsia="Times New Roman" w:hAnsi="Times New Roman" w:cs="Times New Roman"/>
      <w:b/>
      <w:sz w:val="24"/>
      <w:szCs w:val="23"/>
      <w:lang w:val="uk-UA" w:eastAsia="ru-RU"/>
    </w:rPr>
  </w:style>
  <w:style w:type="character" w:customStyle="1" w:styleId="20">
    <w:name w:val="Заголовок 2 Знак"/>
    <w:basedOn w:val="a0"/>
    <w:link w:val="2"/>
    <w:rsid w:val="005667A2"/>
    <w:rPr>
      <w:rFonts w:ascii="Times New Roman" w:eastAsia="Times New Roman" w:hAnsi="Times New Roman" w:cs="Times New Roman"/>
      <w:b/>
      <w:sz w:val="28"/>
      <w:szCs w:val="23"/>
      <w:lang w:val="uk-UA" w:eastAsia="ru-RU"/>
    </w:rPr>
  </w:style>
  <w:style w:type="character" w:customStyle="1" w:styleId="30">
    <w:name w:val="Заголовок 3 Знак"/>
    <w:basedOn w:val="a0"/>
    <w:link w:val="3"/>
    <w:rsid w:val="005667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5667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6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6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.edu.vn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ited.edu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AD3F-AEB7-4621-B468-A84740D8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4090</Words>
  <Characters>23319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Каракуля</cp:lastModifiedBy>
  <cp:revision>85</cp:revision>
  <cp:lastPrinted>2019-01-30T16:20:00Z</cp:lastPrinted>
  <dcterms:created xsi:type="dcterms:W3CDTF">2016-12-13T09:49:00Z</dcterms:created>
  <dcterms:modified xsi:type="dcterms:W3CDTF">2020-05-06T08:50:00Z</dcterms:modified>
</cp:coreProperties>
</file>